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4A" w:rsidRPr="0098554A" w:rsidRDefault="00CE1D0C" w:rsidP="0098554A">
      <w:pPr>
        <w:jc w:val="center"/>
        <w:rPr>
          <w:rFonts w:ascii="Arial" w:hAnsi="Arial" w:cs="Arial"/>
          <w:sz w:val="36"/>
          <w:szCs w:val="36"/>
        </w:rPr>
      </w:pPr>
      <w:r w:rsidRPr="00880E4E">
        <w:rPr>
          <w:rFonts w:ascii="Arial" w:hAnsi="Arial" w:cs="Arial"/>
          <w:sz w:val="32"/>
          <w:szCs w:val="32"/>
        </w:rPr>
        <w:t xml:space="preserve">Yr.10 Visual Arts </w:t>
      </w:r>
      <w:r w:rsidR="00120947" w:rsidRPr="00880E4E">
        <w:rPr>
          <w:rFonts w:ascii="Arial" w:hAnsi="Arial" w:cs="Arial"/>
          <w:sz w:val="32"/>
          <w:szCs w:val="32"/>
        </w:rPr>
        <w:t xml:space="preserve">OVERVIEW </w:t>
      </w:r>
      <w:r w:rsidR="005D6AD6" w:rsidRPr="00880E4E">
        <w:rPr>
          <w:rFonts w:ascii="Gigi" w:hAnsi="Gigi" w:cs="Arial"/>
          <w:b/>
          <w:sz w:val="32"/>
          <w:szCs w:val="32"/>
        </w:rPr>
        <w:t>Portraits</w:t>
      </w:r>
      <w:r w:rsidR="005D6AD6" w:rsidRPr="00880E4E">
        <w:rPr>
          <w:rFonts w:ascii="Arial" w:hAnsi="Arial" w:cs="Arial"/>
          <w:sz w:val="32"/>
          <w:szCs w:val="32"/>
        </w:rPr>
        <w:t xml:space="preserve"> </w:t>
      </w:r>
      <w:r w:rsidRPr="00880E4E">
        <w:rPr>
          <w:rFonts w:ascii="Arial" w:hAnsi="Arial" w:cs="Arial"/>
          <w:sz w:val="32"/>
          <w:szCs w:val="32"/>
        </w:rPr>
        <w:t xml:space="preserve">Semester </w:t>
      </w:r>
      <w:r w:rsidR="004642CE" w:rsidRPr="00880E4E">
        <w:rPr>
          <w:rFonts w:ascii="Arial" w:hAnsi="Arial" w:cs="Arial"/>
          <w:sz w:val="32"/>
          <w:szCs w:val="32"/>
        </w:rPr>
        <w:t>2</w:t>
      </w:r>
      <w:r w:rsidR="0098554A">
        <w:rPr>
          <w:rFonts w:ascii="Arial" w:hAnsi="Arial" w:cs="Arial"/>
          <w:sz w:val="36"/>
          <w:szCs w:val="36"/>
        </w:rPr>
        <w:br/>
      </w:r>
      <w:r w:rsidR="0098554A" w:rsidRPr="0098554A">
        <w:rPr>
          <w:rFonts w:ascii="Arial" w:hAnsi="Arial" w:cs="Arial"/>
        </w:rPr>
        <w:t>Teacher: Kathy Flynn</w:t>
      </w:r>
      <w:bookmarkStart w:id="0" w:name="_GoBack"/>
      <w:bookmarkEnd w:id="0"/>
    </w:p>
    <w:p w:rsidR="005D6AD6" w:rsidRPr="007C652F" w:rsidRDefault="005D6AD6" w:rsidP="005D6AD6">
      <w:pPr>
        <w:rPr>
          <w:rFonts w:ascii="Arial" w:hAnsi="Arial"/>
          <w:i/>
          <w:sz w:val="14"/>
          <w:szCs w:val="14"/>
        </w:rPr>
      </w:pPr>
      <w:r>
        <w:rPr>
          <w:rFonts w:ascii="Arial" w:hAnsi="Arial"/>
          <w:b/>
          <w:i/>
        </w:rPr>
        <w:t>TASK:</w:t>
      </w:r>
      <w:r w:rsidRPr="00C73565">
        <w:rPr>
          <w:rFonts w:ascii="Arial" w:hAnsi="Arial"/>
          <w:b/>
          <w:i/>
        </w:rPr>
        <w:t xml:space="preserve"> Complete an acrylic self-portrait painting on canvas</w:t>
      </w:r>
      <w:r>
        <w:rPr>
          <w:rFonts w:ascii="Arial" w:hAnsi="Arial"/>
          <w:b/>
          <w:i/>
        </w:rPr>
        <w:t xml:space="preserve"> or drawing</w:t>
      </w:r>
      <w:r w:rsidRPr="00C73565">
        <w:rPr>
          <w:rFonts w:ascii="Arial" w:hAnsi="Arial"/>
          <w:b/>
          <w:i/>
        </w:rPr>
        <w:t xml:space="preserve"> in a style of your own choice a</w:t>
      </w:r>
      <w:r>
        <w:rPr>
          <w:rFonts w:ascii="Arial" w:hAnsi="Arial"/>
          <w:b/>
          <w:i/>
        </w:rPr>
        <w:t xml:space="preserve">fter completing the required </w:t>
      </w:r>
      <w:r w:rsidR="00507CE7">
        <w:rPr>
          <w:rFonts w:ascii="Arial" w:hAnsi="Arial"/>
          <w:b/>
          <w:i/>
        </w:rPr>
        <w:t>folio</w:t>
      </w:r>
      <w:r w:rsidRPr="00C73565">
        <w:rPr>
          <w:rFonts w:ascii="Arial" w:hAnsi="Arial"/>
          <w:b/>
          <w:i/>
        </w:rPr>
        <w:t xml:space="preserve"> exercises. </w:t>
      </w:r>
      <w:r w:rsidRPr="007C652F">
        <w:rPr>
          <w:rFonts w:ascii="Arial" w:hAnsi="Arial"/>
          <w:i/>
          <w:sz w:val="14"/>
          <w:szCs w:val="14"/>
        </w:rPr>
        <w:t>(</w:t>
      </w:r>
      <w:proofErr w:type="gramStart"/>
      <w:r w:rsidRPr="007C652F">
        <w:rPr>
          <w:rFonts w:ascii="Arial" w:hAnsi="Arial"/>
          <w:i/>
          <w:sz w:val="14"/>
          <w:szCs w:val="14"/>
        </w:rPr>
        <w:t>you</w:t>
      </w:r>
      <w:proofErr w:type="gramEnd"/>
      <w:r w:rsidRPr="007C652F">
        <w:rPr>
          <w:rFonts w:ascii="Arial" w:hAnsi="Arial"/>
          <w:i/>
          <w:sz w:val="14"/>
          <w:szCs w:val="14"/>
        </w:rPr>
        <w:t xml:space="preserve"> will need to purchase your own canvas)</w:t>
      </w:r>
    </w:p>
    <w:tbl>
      <w:tblPr>
        <w:tblStyle w:val="TableGrid"/>
        <w:tblW w:w="0" w:type="auto"/>
        <w:tblInd w:w="-147" w:type="dxa"/>
        <w:tblLook w:val="04A0" w:firstRow="1" w:lastRow="0" w:firstColumn="1" w:lastColumn="0" w:noHBand="0" w:noVBand="1"/>
      </w:tblPr>
      <w:tblGrid>
        <w:gridCol w:w="884"/>
        <w:gridCol w:w="8330"/>
        <w:gridCol w:w="1685"/>
      </w:tblGrid>
      <w:tr w:rsidR="00915F9E" w:rsidRPr="00E21443" w:rsidTr="001A748A">
        <w:tc>
          <w:tcPr>
            <w:tcW w:w="9214" w:type="dxa"/>
            <w:gridSpan w:val="2"/>
            <w:shd w:val="clear" w:color="auto" w:fill="FDE7F8"/>
            <w:vAlign w:val="center"/>
          </w:tcPr>
          <w:p w:rsidR="00915F9E" w:rsidRPr="00FD7976" w:rsidRDefault="00915F9E" w:rsidP="00F22A4F">
            <w:pPr>
              <w:spacing w:line="240" w:lineRule="auto"/>
              <w:contextualSpacing/>
              <w:rPr>
                <w:rFonts w:ascii="Arial" w:hAnsi="Arial" w:cs="Arial"/>
                <w:b/>
                <w:sz w:val="36"/>
                <w:szCs w:val="36"/>
              </w:rPr>
            </w:pPr>
            <w:r>
              <w:rPr>
                <w:rFonts w:ascii="Arial" w:hAnsi="Arial" w:cs="Arial"/>
                <w:b/>
                <w:sz w:val="36"/>
                <w:szCs w:val="36"/>
              </w:rPr>
              <w:t>Folio Tasks</w:t>
            </w:r>
            <w:r w:rsidRPr="00FD7976">
              <w:rPr>
                <w:rFonts w:ascii="Arial" w:hAnsi="Arial" w:cs="Arial"/>
                <w:b/>
                <w:sz w:val="36"/>
                <w:szCs w:val="36"/>
              </w:rPr>
              <w:t xml:space="preserve"> </w:t>
            </w:r>
            <w:r w:rsidRPr="00CB5644">
              <w:rPr>
                <w:rFonts w:ascii="Arial" w:hAnsi="Arial" w:cs="Arial"/>
                <w:sz w:val="16"/>
                <w:szCs w:val="16"/>
              </w:rPr>
              <w:t>6-10 A4 pages</w:t>
            </w:r>
          </w:p>
        </w:tc>
        <w:tc>
          <w:tcPr>
            <w:tcW w:w="1685" w:type="dxa"/>
            <w:shd w:val="clear" w:color="auto" w:fill="FDE7F8"/>
            <w:vAlign w:val="center"/>
          </w:tcPr>
          <w:p w:rsidR="00915F9E" w:rsidRPr="00E21443" w:rsidRDefault="00915F9E" w:rsidP="009E6A58">
            <w:pPr>
              <w:spacing w:line="240" w:lineRule="auto"/>
              <w:contextualSpacing/>
              <w:rPr>
                <w:rFonts w:ascii="Arial" w:hAnsi="Arial" w:cs="Arial"/>
                <w:b/>
                <w:sz w:val="24"/>
                <w:szCs w:val="24"/>
              </w:rPr>
            </w:pPr>
            <w:r>
              <w:rPr>
                <w:rFonts w:ascii="Arial" w:hAnsi="Arial" w:cs="Arial"/>
                <w:b/>
                <w:sz w:val="24"/>
                <w:szCs w:val="24"/>
              </w:rPr>
              <w:t>Assessment</w:t>
            </w:r>
          </w:p>
        </w:tc>
      </w:tr>
      <w:tr w:rsidR="00D55B99" w:rsidRPr="00E21443" w:rsidTr="0098554A">
        <w:trPr>
          <w:trHeight w:val="625"/>
        </w:trPr>
        <w:tc>
          <w:tcPr>
            <w:tcW w:w="884" w:type="dxa"/>
            <w:vAlign w:val="center"/>
          </w:tcPr>
          <w:p w:rsidR="00D55B99" w:rsidRPr="000D749A" w:rsidRDefault="00D55B99" w:rsidP="00D55B99">
            <w:pPr>
              <w:spacing w:line="240" w:lineRule="auto"/>
              <w:contextualSpacing/>
              <w:rPr>
                <w:rFonts w:ascii="Arial" w:hAnsi="Arial" w:cs="Arial"/>
                <w:b/>
                <w:sz w:val="20"/>
                <w:szCs w:val="20"/>
              </w:rPr>
            </w:pPr>
            <w:r>
              <w:rPr>
                <w:rFonts w:ascii="Arial" w:hAnsi="Arial" w:cs="Arial"/>
                <w:b/>
                <w:sz w:val="20"/>
                <w:szCs w:val="20"/>
              </w:rPr>
              <w:t>T3</w:t>
            </w:r>
            <w:r w:rsidRPr="000D749A">
              <w:rPr>
                <w:rFonts w:ascii="Arial" w:hAnsi="Arial" w:cs="Arial"/>
                <w:b/>
                <w:sz w:val="20"/>
                <w:szCs w:val="20"/>
              </w:rPr>
              <w:t xml:space="preserve"> Wk.</w:t>
            </w:r>
          </w:p>
        </w:tc>
        <w:tc>
          <w:tcPr>
            <w:tcW w:w="8330" w:type="dxa"/>
            <w:shd w:val="clear" w:color="auto" w:fill="FBE9F8"/>
          </w:tcPr>
          <w:p w:rsidR="00D55B99" w:rsidRDefault="00D55B99" w:rsidP="00D55B99">
            <w:pPr>
              <w:pStyle w:val="NoSpacing"/>
              <w:rPr>
                <w:rFonts w:ascii="Arial" w:hAnsi="Arial" w:cs="Arial"/>
                <w:b/>
                <w:i/>
                <w:sz w:val="24"/>
                <w:szCs w:val="24"/>
              </w:rPr>
            </w:pPr>
            <w:r>
              <w:rPr>
                <w:rFonts w:ascii="Arial" w:hAnsi="Arial" w:cs="Arial"/>
                <w:b/>
                <w:i/>
                <w:sz w:val="24"/>
                <w:szCs w:val="24"/>
              </w:rPr>
              <w:t xml:space="preserve">Investigation </w:t>
            </w:r>
            <w:r w:rsidRPr="00053903">
              <w:rPr>
                <w:rFonts w:ascii="Arial" w:hAnsi="Arial" w:cs="Arial"/>
                <w:i/>
                <w:sz w:val="24"/>
                <w:szCs w:val="24"/>
              </w:rPr>
              <w:t>into Archibald Portrait Prize</w:t>
            </w:r>
            <w:r>
              <w:rPr>
                <w:rFonts w:ascii="Arial" w:hAnsi="Arial" w:cs="Arial"/>
                <w:b/>
                <w:i/>
                <w:sz w:val="24"/>
                <w:szCs w:val="24"/>
              </w:rPr>
              <w:t xml:space="preserve"> Draft due end Wk.4</w:t>
            </w:r>
          </w:p>
          <w:p w:rsidR="00D55B99" w:rsidRDefault="00D55B99" w:rsidP="00D55B99">
            <w:pPr>
              <w:pStyle w:val="NoSpacing"/>
              <w:rPr>
                <w:rFonts w:ascii="Arial" w:hAnsi="Arial" w:cs="Arial"/>
                <w:b/>
                <w:i/>
                <w:sz w:val="24"/>
                <w:szCs w:val="24"/>
              </w:rPr>
            </w:pPr>
            <w:r>
              <w:rPr>
                <w:rFonts w:ascii="Arial" w:hAnsi="Arial" w:cs="Arial"/>
                <w:sz w:val="24"/>
                <w:szCs w:val="24"/>
              </w:rPr>
              <w:t>See relevant TASK sheet.</w:t>
            </w:r>
          </w:p>
          <w:p w:rsidR="00D55B99" w:rsidRPr="00397634" w:rsidRDefault="00D55B99" w:rsidP="00D55B99">
            <w:pPr>
              <w:pStyle w:val="NoSpacing"/>
              <w:rPr>
                <w:sz w:val="16"/>
                <w:szCs w:val="16"/>
                <w:lang w:eastAsia="en-AU"/>
              </w:rPr>
            </w:pPr>
          </w:p>
        </w:tc>
        <w:tc>
          <w:tcPr>
            <w:tcW w:w="1685" w:type="dxa"/>
            <w:vAlign w:val="center"/>
          </w:tcPr>
          <w:p w:rsidR="00D55B99" w:rsidRPr="00E55981" w:rsidRDefault="00D55B99" w:rsidP="00D55B99">
            <w:pPr>
              <w:spacing w:line="240" w:lineRule="auto"/>
              <w:contextualSpacing/>
              <w:rPr>
                <w:rFonts w:ascii="Arial" w:hAnsi="Arial" w:cs="Arial"/>
                <w:sz w:val="24"/>
                <w:szCs w:val="24"/>
              </w:rPr>
            </w:pPr>
            <w:r>
              <w:rPr>
                <w:rFonts w:ascii="Arial" w:hAnsi="Arial" w:cs="Arial"/>
                <w:sz w:val="24"/>
                <w:szCs w:val="24"/>
              </w:rPr>
              <w:t>500 words</w:t>
            </w:r>
            <w:r w:rsidRPr="00E55981">
              <w:rPr>
                <w:rFonts w:ascii="Arial" w:hAnsi="Arial" w:cs="Arial"/>
                <w:sz w:val="24"/>
                <w:szCs w:val="24"/>
              </w:rPr>
              <w:t xml:space="preserve"> A</w:t>
            </w:r>
            <w:r>
              <w:rPr>
                <w:rFonts w:ascii="Arial" w:hAnsi="Arial" w:cs="Arial"/>
                <w:sz w:val="24"/>
                <w:szCs w:val="24"/>
              </w:rPr>
              <w:t>4</w:t>
            </w:r>
          </w:p>
        </w:tc>
      </w:tr>
      <w:tr w:rsidR="00D55B99" w:rsidRPr="00E21443" w:rsidTr="00507CE7">
        <w:tc>
          <w:tcPr>
            <w:tcW w:w="884" w:type="dxa"/>
            <w:vAlign w:val="center"/>
          </w:tcPr>
          <w:p w:rsidR="00D55B99" w:rsidRDefault="00D55B99" w:rsidP="00D55B99">
            <w:pPr>
              <w:spacing w:line="240" w:lineRule="auto"/>
              <w:contextualSpacing/>
              <w:jc w:val="center"/>
              <w:rPr>
                <w:rFonts w:ascii="Arial" w:hAnsi="Arial" w:cs="Arial"/>
                <w:b/>
                <w:sz w:val="24"/>
                <w:szCs w:val="24"/>
              </w:rPr>
            </w:pPr>
            <w:r>
              <w:rPr>
                <w:rFonts w:ascii="Arial" w:hAnsi="Arial" w:cs="Arial"/>
                <w:b/>
                <w:sz w:val="24"/>
                <w:szCs w:val="24"/>
              </w:rPr>
              <w:t>3/4</w:t>
            </w:r>
          </w:p>
        </w:tc>
        <w:tc>
          <w:tcPr>
            <w:tcW w:w="8330" w:type="dxa"/>
          </w:tcPr>
          <w:p w:rsidR="00D55B99" w:rsidRDefault="00D55B99" w:rsidP="00D55B99">
            <w:pPr>
              <w:spacing w:line="240" w:lineRule="auto"/>
              <w:jc w:val="both"/>
              <w:rPr>
                <w:rFonts w:ascii="Arial" w:hAnsi="Arial" w:cs="Arial"/>
                <w:i/>
                <w:color w:val="FF0000"/>
                <w:sz w:val="16"/>
                <w:szCs w:val="16"/>
              </w:rPr>
            </w:pPr>
            <w:r w:rsidRPr="00534085">
              <w:rPr>
                <w:rFonts w:ascii="Arial" w:hAnsi="Arial" w:cs="Arial"/>
                <w:b/>
                <w:i/>
                <w:sz w:val="24"/>
                <w:szCs w:val="24"/>
              </w:rPr>
              <w:t>Experimenting</w:t>
            </w:r>
            <w:r>
              <w:t xml:space="preserve"> </w:t>
            </w:r>
            <w:r w:rsidRPr="003F50C5">
              <w:rPr>
                <w:rFonts w:ascii="Arial" w:hAnsi="Arial" w:cs="Arial"/>
                <w:b/>
                <w:i/>
                <w:sz w:val="24"/>
                <w:szCs w:val="24"/>
              </w:rPr>
              <w:t>&amp; documenting</w:t>
            </w:r>
            <w:r>
              <w:rPr>
                <w:rFonts w:ascii="Arial" w:hAnsi="Arial" w:cs="Arial"/>
                <w:b/>
                <w:i/>
                <w:sz w:val="24"/>
                <w:szCs w:val="24"/>
              </w:rPr>
              <w:t xml:space="preserve"> </w:t>
            </w:r>
            <w:r w:rsidRPr="00534085">
              <w:rPr>
                <w:rFonts w:ascii="Arial" w:hAnsi="Arial" w:cs="Arial"/>
                <w:i/>
                <w:color w:val="FF0000"/>
                <w:sz w:val="16"/>
                <w:szCs w:val="16"/>
              </w:rPr>
              <w:t xml:space="preserve">(research and </w:t>
            </w:r>
            <w:proofErr w:type="spellStart"/>
            <w:r w:rsidRPr="00534085">
              <w:rPr>
                <w:rFonts w:ascii="Arial" w:hAnsi="Arial" w:cs="Arial"/>
                <w:i/>
                <w:color w:val="FF0000"/>
                <w:sz w:val="16"/>
                <w:szCs w:val="16"/>
              </w:rPr>
              <w:t>analyse</w:t>
            </w:r>
            <w:proofErr w:type="spellEnd"/>
            <w:r w:rsidRPr="00534085">
              <w:rPr>
                <w:rFonts w:ascii="Arial" w:hAnsi="Arial" w:cs="Arial"/>
                <w:i/>
                <w:color w:val="FF0000"/>
                <w:sz w:val="16"/>
                <w:szCs w:val="16"/>
              </w:rPr>
              <w:t xml:space="preserve"> the characteristics, qualities, properties and constraints of materials, technologies and processes across a range of forms, s</w:t>
            </w:r>
            <w:r>
              <w:rPr>
                <w:rFonts w:ascii="Arial" w:hAnsi="Arial" w:cs="Arial"/>
                <w:i/>
                <w:color w:val="FF0000"/>
                <w:sz w:val="16"/>
                <w:szCs w:val="16"/>
              </w:rPr>
              <w:t>tyles, practices and viewpoints).</w:t>
            </w:r>
          </w:p>
          <w:p w:rsidR="00D55B99" w:rsidRPr="002925C8" w:rsidRDefault="00D55B99" w:rsidP="00D55B99">
            <w:pPr>
              <w:widowControl w:val="0"/>
              <w:rPr>
                <w:rFonts w:ascii="Arial" w:hAnsi="Arial"/>
                <w:sz w:val="16"/>
                <w:szCs w:val="16"/>
                <w:lang w:val="en-AU"/>
              </w:rPr>
            </w:pPr>
          </w:p>
          <w:p w:rsidR="00D55B99" w:rsidRDefault="00D55B99" w:rsidP="00D55B99">
            <w:pPr>
              <w:widowControl w:val="0"/>
              <w:rPr>
                <w:rFonts w:ascii="Arial" w:hAnsi="Arial"/>
                <w:sz w:val="24"/>
                <w:szCs w:val="24"/>
                <w:lang w:val="en-AU"/>
              </w:rPr>
            </w:pPr>
            <w:r>
              <w:rPr>
                <w:rFonts w:ascii="Arial" w:hAnsi="Arial"/>
                <w:sz w:val="24"/>
                <w:szCs w:val="24"/>
                <w:lang w:val="en-AU"/>
              </w:rPr>
              <w:t>Complete an A4</w:t>
            </w:r>
            <w:r w:rsidRPr="00507CE7">
              <w:rPr>
                <w:rFonts w:ascii="Arial" w:hAnsi="Arial"/>
                <w:sz w:val="24"/>
                <w:szCs w:val="24"/>
                <w:lang w:val="en-AU"/>
              </w:rPr>
              <w:t xml:space="preserve"> close-up drawing and/or painting of the eye, nose &amp; mouth (black and white) in a realistic style referencing anatomical studies.</w:t>
            </w:r>
          </w:p>
          <w:p w:rsidR="00D55B99" w:rsidRPr="002925C8" w:rsidRDefault="00D55B99" w:rsidP="00D55B99">
            <w:pPr>
              <w:widowControl w:val="0"/>
              <w:rPr>
                <w:rFonts w:ascii="Arial" w:hAnsi="Arial"/>
                <w:sz w:val="16"/>
                <w:szCs w:val="16"/>
                <w:lang w:val="en-AU"/>
              </w:rPr>
            </w:pPr>
          </w:p>
          <w:p w:rsidR="00D55B99" w:rsidRDefault="00D55B99" w:rsidP="00D55B99">
            <w:pPr>
              <w:spacing w:line="240" w:lineRule="auto"/>
              <w:jc w:val="both"/>
              <w:rPr>
                <w:rFonts w:ascii="Arial" w:hAnsi="Arial"/>
                <w:lang w:val="en-AU"/>
              </w:rPr>
            </w:pPr>
            <w:r>
              <w:rPr>
                <w:rFonts w:ascii="Arial" w:hAnsi="Arial"/>
                <w:sz w:val="24"/>
                <w:szCs w:val="24"/>
                <w:lang w:val="en-AU"/>
              </w:rPr>
              <w:t>Complete an A4 page of</w:t>
            </w:r>
            <w:r w:rsidRPr="00507CE7">
              <w:rPr>
                <w:rFonts w:ascii="Arial" w:hAnsi="Arial"/>
                <w:sz w:val="24"/>
                <w:szCs w:val="24"/>
                <w:lang w:val="en-AU"/>
              </w:rPr>
              <w:t xml:space="preserve"> </w:t>
            </w:r>
            <w:r>
              <w:rPr>
                <w:rFonts w:ascii="Arial" w:hAnsi="Arial"/>
                <w:lang w:val="en-AU"/>
              </w:rPr>
              <w:t>Photo-shop style self-</w:t>
            </w:r>
            <w:r w:rsidRPr="00C73565">
              <w:rPr>
                <w:rFonts w:ascii="Arial" w:hAnsi="Arial"/>
                <w:lang w:val="en-AU"/>
              </w:rPr>
              <w:t xml:space="preserve">portrait </w:t>
            </w:r>
            <w:r>
              <w:rPr>
                <w:rFonts w:ascii="Arial" w:hAnsi="Arial"/>
                <w:lang w:val="en-AU"/>
              </w:rPr>
              <w:t>experiments:</w:t>
            </w:r>
            <w:r w:rsidRPr="00C73565">
              <w:rPr>
                <w:rFonts w:ascii="Arial" w:hAnsi="Arial"/>
                <w:lang w:val="en-AU"/>
              </w:rPr>
              <w:t xml:space="preserve"> minimum of 8</w:t>
            </w:r>
            <w:r>
              <w:rPr>
                <w:rFonts w:ascii="Arial" w:hAnsi="Arial"/>
                <w:lang w:val="en-AU"/>
              </w:rPr>
              <w:t xml:space="preserve"> varied</w:t>
            </w:r>
            <w:r w:rsidRPr="00C73565">
              <w:rPr>
                <w:rFonts w:ascii="Arial" w:hAnsi="Arial"/>
                <w:lang w:val="en-AU"/>
              </w:rPr>
              <w:t xml:space="preserve"> filters</w:t>
            </w:r>
            <w:r>
              <w:rPr>
                <w:rFonts w:ascii="Arial" w:hAnsi="Arial"/>
                <w:lang w:val="en-AU"/>
              </w:rPr>
              <w:t xml:space="preserve">. </w:t>
            </w:r>
          </w:p>
          <w:p w:rsidR="00D55B99" w:rsidRPr="002925C8" w:rsidRDefault="00D55B99" w:rsidP="00D55B99">
            <w:pPr>
              <w:spacing w:line="240" w:lineRule="auto"/>
              <w:jc w:val="both"/>
              <w:rPr>
                <w:rFonts w:ascii="Arial" w:hAnsi="Arial"/>
                <w:sz w:val="16"/>
                <w:szCs w:val="16"/>
                <w:lang w:val="en-AU"/>
              </w:rPr>
            </w:pPr>
          </w:p>
          <w:p w:rsidR="00D55B99" w:rsidRDefault="00D55B99" w:rsidP="00D55B99">
            <w:pPr>
              <w:spacing w:line="240" w:lineRule="auto"/>
              <w:jc w:val="both"/>
              <w:rPr>
                <w:rFonts w:ascii="Arial" w:hAnsi="Arial" w:cs="Arial"/>
                <w:sz w:val="24"/>
                <w:szCs w:val="24"/>
              </w:rPr>
            </w:pPr>
            <w:r>
              <w:rPr>
                <w:rFonts w:ascii="Arial" w:hAnsi="Arial"/>
                <w:sz w:val="24"/>
                <w:szCs w:val="24"/>
                <w:lang w:val="en-AU"/>
              </w:rPr>
              <w:t>Complete an A4</w:t>
            </w:r>
            <w:r w:rsidRPr="00507CE7">
              <w:rPr>
                <w:rFonts w:ascii="Arial" w:hAnsi="Arial"/>
                <w:sz w:val="24"/>
                <w:szCs w:val="24"/>
                <w:lang w:val="en-AU"/>
              </w:rPr>
              <w:t xml:space="preserve"> experiment of mixing flesh colours &amp; painting a section of face,</w:t>
            </w:r>
            <w:r>
              <w:rPr>
                <w:rFonts w:ascii="Arial" w:hAnsi="Arial" w:cs="Arial"/>
                <w:i/>
                <w:color w:val="FF0000"/>
                <w:sz w:val="24"/>
                <w:szCs w:val="24"/>
              </w:rPr>
              <w:t xml:space="preserve"> </w:t>
            </w:r>
            <w:r w:rsidRPr="00507CE7">
              <w:rPr>
                <w:rFonts w:ascii="Arial" w:hAnsi="Arial" w:cs="Arial"/>
                <w:sz w:val="24"/>
                <w:szCs w:val="24"/>
              </w:rPr>
              <w:t>taking care to document the process</w:t>
            </w:r>
            <w:r>
              <w:rPr>
                <w:rFonts w:ascii="Arial" w:hAnsi="Arial" w:cs="Arial"/>
                <w:sz w:val="24"/>
                <w:szCs w:val="24"/>
              </w:rPr>
              <w:t>.</w:t>
            </w:r>
            <w:r w:rsidRPr="00507CE7">
              <w:rPr>
                <w:rFonts w:ascii="Arial" w:hAnsi="Arial" w:cs="Arial"/>
                <w:sz w:val="24"/>
                <w:szCs w:val="24"/>
              </w:rPr>
              <w:t xml:space="preserve"> </w:t>
            </w:r>
          </w:p>
          <w:p w:rsidR="00D55B99" w:rsidRPr="002925C8" w:rsidRDefault="00D55B99" w:rsidP="00D55B99">
            <w:pPr>
              <w:spacing w:line="240" w:lineRule="auto"/>
              <w:jc w:val="both"/>
              <w:rPr>
                <w:rFonts w:ascii="Arial" w:hAnsi="Arial" w:cs="Arial"/>
                <w:sz w:val="16"/>
                <w:szCs w:val="16"/>
              </w:rPr>
            </w:pPr>
          </w:p>
          <w:p w:rsidR="00D55B99" w:rsidRDefault="00D55B99" w:rsidP="00D55B99">
            <w:pPr>
              <w:spacing w:line="240" w:lineRule="auto"/>
              <w:jc w:val="both"/>
              <w:rPr>
                <w:rFonts w:ascii="Arial" w:hAnsi="Arial" w:cs="Arial"/>
                <w:b/>
                <w:i/>
                <w:sz w:val="18"/>
                <w:szCs w:val="18"/>
              </w:rPr>
            </w:pPr>
            <w:r w:rsidRPr="002925C8">
              <w:rPr>
                <w:rFonts w:ascii="Arial" w:hAnsi="Arial" w:cs="Arial"/>
                <w:sz w:val="18"/>
                <w:szCs w:val="18"/>
              </w:rPr>
              <w:t>(adding comments to caption all your experiments)</w:t>
            </w:r>
            <w:r>
              <w:rPr>
                <w:rFonts w:ascii="Arial" w:hAnsi="Arial" w:cs="Arial"/>
                <w:sz w:val="18"/>
                <w:szCs w:val="18"/>
              </w:rPr>
              <w:t xml:space="preserve">       </w:t>
            </w:r>
            <w:r w:rsidRPr="002925C8">
              <w:rPr>
                <w:rFonts w:ascii="Arial" w:hAnsi="Arial" w:cs="Arial"/>
                <w:b/>
                <w:i/>
                <w:sz w:val="18"/>
                <w:szCs w:val="18"/>
              </w:rPr>
              <w:t>Wk.6</w:t>
            </w:r>
            <w:r w:rsidRPr="002925C8">
              <w:rPr>
                <w:rFonts w:ascii="Arial" w:hAnsi="Arial" w:cs="Arial"/>
                <w:sz w:val="18"/>
                <w:szCs w:val="18"/>
              </w:rPr>
              <w:t xml:space="preserve"> </w:t>
            </w:r>
            <w:r w:rsidRPr="002925C8">
              <w:rPr>
                <w:rFonts w:ascii="Arial" w:hAnsi="Arial" w:cs="Arial"/>
                <w:b/>
                <w:i/>
                <w:sz w:val="18"/>
                <w:szCs w:val="18"/>
              </w:rPr>
              <w:t>Thursday Student Free Day</w:t>
            </w:r>
          </w:p>
          <w:p w:rsidR="00D55B99" w:rsidRPr="002925C8" w:rsidRDefault="00D55B99" w:rsidP="00D55B99">
            <w:pPr>
              <w:spacing w:line="240" w:lineRule="auto"/>
              <w:jc w:val="both"/>
              <w:rPr>
                <w:rFonts w:ascii="Arial" w:hAnsi="Arial" w:cs="Arial"/>
                <w:sz w:val="18"/>
                <w:szCs w:val="18"/>
              </w:rPr>
            </w:pPr>
          </w:p>
        </w:tc>
        <w:tc>
          <w:tcPr>
            <w:tcW w:w="1685" w:type="dxa"/>
            <w:vAlign w:val="center"/>
          </w:tcPr>
          <w:p w:rsidR="00D55B99" w:rsidRPr="002F5679" w:rsidRDefault="00D55B99" w:rsidP="00D55B99">
            <w:pPr>
              <w:spacing w:line="240" w:lineRule="auto"/>
              <w:contextualSpacing/>
              <w:rPr>
                <w:rFonts w:ascii="Arial" w:hAnsi="Arial" w:cs="Arial"/>
                <w:sz w:val="24"/>
                <w:szCs w:val="24"/>
              </w:rPr>
            </w:pPr>
            <w:r>
              <w:rPr>
                <w:rFonts w:ascii="Arial" w:hAnsi="Arial" w:cs="Arial"/>
                <w:sz w:val="24"/>
                <w:szCs w:val="24"/>
              </w:rPr>
              <w:t>3</w:t>
            </w:r>
            <w:r w:rsidRPr="00E55981">
              <w:rPr>
                <w:rFonts w:ascii="Arial" w:hAnsi="Arial" w:cs="Arial"/>
                <w:sz w:val="24"/>
                <w:szCs w:val="24"/>
              </w:rPr>
              <w:t xml:space="preserve"> </w:t>
            </w:r>
            <w:r>
              <w:rPr>
                <w:rFonts w:ascii="Arial" w:hAnsi="Arial" w:cs="Arial"/>
                <w:sz w:val="24"/>
                <w:szCs w:val="24"/>
              </w:rPr>
              <w:t>x</w:t>
            </w:r>
            <w:r w:rsidRPr="00E55981">
              <w:rPr>
                <w:rFonts w:ascii="Arial" w:hAnsi="Arial" w:cs="Arial"/>
                <w:sz w:val="24"/>
                <w:szCs w:val="24"/>
              </w:rPr>
              <w:t xml:space="preserve"> A</w:t>
            </w:r>
            <w:r>
              <w:rPr>
                <w:rFonts w:ascii="Arial" w:hAnsi="Arial" w:cs="Arial"/>
                <w:sz w:val="24"/>
                <w:szCs w:val="24"/>
              </w:rPr>
              <w:t>4</w:t>
            </w:r>
          </w:p>
        </w:tc>
      </w:tr>
      <w:tr w:rsidR="00D55B99" w:rsidRPr="00E21443" w:rsidTr="0098554A">
        <w:trPr>
          <w:trHeight w:val="4481"/>
        </w:trPr>
        <w:tc>
          <w:tcPr>
            <w:tcW w:w="884" w:type="dxa"/>
            <w:vAlign w:val="center"/>
          </w:tcPr>
          <w:p w:rsidR="00D55B99" w:rsidRDefault="00D55B99" w:rsidP="00D55B99">
            <w:pPr>
              <w:spacing w:line="240" w:lineRule="auto"/>
              <w:contextualSpacing/>
              <w:jc w:val="center"/>
              <w:rPr>
                <w:rFonts w:ascii="Arial" w:hAnsi="Arial" w:cs="Arial"/>
                <w:b/>
                <w:sz w:val="24"/>
                <w:szCs w:val="24"/>
              </w:rPr>
            </w:pPr>
            <w:r>
              <w:rPr>
                <w:rFonts w:ascii="Arial" w:hAnsi="Arial" w:cs="Arial"/>
                <w:b/>
                <w:sz w:val="24"/>
                <w:szCs w:val="24"/>
              </w:rPr>
              <w:t>9</w:t>
            </w:r>
          </w:p>
        </w:tc>
        <w:tc>
          <w:tcPr>
            <w:tcW w:w="8330" w:type="dxa"/>
          </w:tcPr>
          <w:p w:rsidR="00D55B99" w:rsidRPr="002F5679" w:rsidRDefault="00D55B99" w:rsidP="00D55B99">
            <w:pPr>
              <w:spacing w:line="240" w:lineRule="auto"/>
              <w:contextualSpacing/>
              <w:rPr>
                <w:rFonts w:ascii="Arial" w:hAnsi="Arial" w:cs="Arial"/>
                <w:b/>
                <w:i/>
                <w:sz w:val="24"/>
                <w:szCs w:val="24"/>
              </w:rPr>
            </w:pPr>
            <w:r w:rsidRPr="00534085">
              <w:rPr>
                <w:rFonts w:ascii="Arial" w:hAnsi="Arial" w:cs="Arial"/>
                <w:b/>
                <w:i/>
                <w:sz w:val="24"/>
                <w:szCs w:val="24"/>
              </w:rPr>
              <w:t xml:space="preserve">Brainstorm </w:t>
            </w:r>
            <w:r>
              <w:rPr>
                <w:rFonts w:ascii="Arial" w:hAnsi="Arial" w:cs="Arial"/>
                <w:b/>
                <w:i/>
                <w:sz w:val="24"/>
                <w:szCs w:val="24"/>
              </w:rPr>
              <w:t>styles &amp; perspectives.</w:t>
            </w:r>
            <w:r w:rsidRPr="00E55981">
              <w:rPr>
                <w:rFonts w:ascii="Arial" w:hAnsi="Arial" w:cs="Arial"/>
                <w:i/>
                <w:color w:val="FF0000"/>
                <w:sz w:val="16"/>
                <w:szCs w:val="16"/>
              </w:rPr>
              <w:t xml:space="preserve"> (</w:t>
            </w:r>
            <w:r w:rsidRPr="00E55981">
              <w:rPr>
                <w:rFonts w:ascii="Arial" w:eastAsia="Times New Roman" w:hAnsi="Arial" w:cs="Arial"/>
                <w:i/>
                <w:color w:val="FF0000"/>
                <w:sz w:val="16"/>
                <w:szCs w:val="16"/>
                <w:lang w:eastAsia="en-AU"/>
              </w:rPr>
              <w:t>adapt, manipulate, deconstruct and reinvent techniques, styles and processes to make visual artworks that</w:t>
            </w:r>
            <w:r>
              <w:rPr>
                <w:rFonts w:ascii="Arial" w:eastAsia="Times New Roman" w:hAnsi="Arial" w:cs="Arial"/>
                <w:i/>
                <w:color w:val="FF0000"/>
                <w:sz w:val="16"/>
                <w:szCs w:val="16"/>
                <w:lang w:eastAsia="en-AU"/>
              </w:rPr>
              <w:t xml:space="preserve"> are cross-media or cross-form) </w:t>
            </w:r>
            <w:r w:rsidRPr="00534085">
              <w:rPr>
                <w:rFonts w:ascii="Arial" w:hAnsi="Arial" w:cs="Arial"/>
                <w:b/>
                <w:i/>
                <w:color w:val="FF0000"/>
                <w:sz w:val="16"/>
                <w:szCs w:val="16"/>
              </w:rPr>
              <w:t>(</w:t>
            </w:r>
            <w:r w:rsidRPr="00534085">
              <w:rPr>
                <w:rFonts w:ascii="Arial" w:eastAsia="Times New Roman" w:hAnsi="Arial" w:cs="Arial"/>
                <w:i/>
                <w:color w:val="FF0000"/>
                <w:sz w:val="16"/>
                <w:szCs w:val="16"/>
                <w:lang w:eastAsia="en-AU"/>
              </w:rPr>
              <w:t xml:space="preserve">adapt ideas, representations and practices from selected artists and use them to inform </w:t>
            </w:r>
            <w:r>
              <w:rPr>
                <w:rFonts w:ascii="Arial" w:eastAsia="Times New Roman" w:hAnsi="Arial" w:cs="Arial"/>
                <w:i/>
                <w:color w:val="FF0000"/>
                <w:sz w:val="16"/>
                <w:szCs w:val="16"/>
                <w:lang w:eastAsia="en-AU"/>
              </w:rPr>
              <w:t xml:space="preserve">students </w:t>
            </w:r>
            <w:r w:rsidRPr="00534085">
              <w:rPr>
                <w:rFonts w:ascii="Arial" w:eastAsia="Times New Roman" w:hAnsi="Arial" w:cs="Arial"/>
                <w:i/>
                <w:color w:val="FF0000"/>
                <w:sz w:val="16"/>
                <w:szCs w:val="16"/>
                <w:lang w:eastAsia="en-AU"/>
              </w:rPr>
              <w:t>own personal aesthetic when producing a series of artwor</w:t>
            </w:r>
            <w:r>
              <w:rPr>
                <w:rFonts w:ascii="Arial" w:eastAsia="Times New Roman" w:hAnsi="Arial" w:cs="Arial"/>
                <w:i/>
                <w:color w:val="FF0000"/>
                <w:sz w:val="16"/>
                <w:szCs w:val="16"/>
                <w:lang w:eastAsia="en-AU"/>
              </w:rPr>
              <w:t>ks that are conceptually linked)</w:t>
            </w:r>
          </w:p>
          <w:p w:rsidR="00D55B99" w:rsidRPr="00397634" w:rsidRDefault="00D55B99" w:rsidP="00D55B99">
            <w:pPr>
              <w:pStyle w:val="NoSpacing"/>
              <w:rPr>
                <w:rFonts w:cs="Arial"/>
                <w:b/>
                <w:i/>
                <w:sz w:val="16"/>
                <w:szCs w:val="16"/>
              </w:rPr>
            </w:pPr>
          </w:p>
          <w:p w:rsidR="00D55B99" w:rsidRDefault="00D55B99" w:rsidP="00D55B99">
            <w:pPr>
              <w:widowControl w:val="0"/>
              <w:rPr>
                <w:rFonts w:ascii="Arial" w:hAnsi="Arial"/>
                <w:lang w:val="en-AU"/>
              </w:rPr>
            </w:pPr>
            <w:r>
              <w:rPr>
                <w:rFonts w:ascii="Arial" w:hAnsi="Arial"/>
                <w:lang w:val="en-AU"/>
              </w:rPr>
              <w:t>Complete an A4 page to play/experiment/document with words &amp; pictures considering some or all of the prompts suggested below.</w:t>
            </w:r>
          </w:p>
          <w:p w:rsidR="00D55B99" w:rsidRPr="00397634" w:rsidRDefault="00D55B99" w:rsidP="00D55B99">
            <w:pPr>
              <w:widowControl w:val="0"/>
              <w:rPr>
                <w:rFonts w:ascii="Arial" w:hAnsi="Arial"/>
                <w:sz w:val="16"/>
                <w:szCs w:val="16"/>
                <w:lang w:val="en-AU"/>
              </w:rPr>
            </w:pPr>
          </w:p>
          <w:p w:rsidR="00FB0B61" w:rsidRDefault="00D55B99" w:rsidP="00FB0B61">
            <w:pPr>
              <w:pStyle w:val="NoSpacing"/>
              <w:numPr>
                <w:ilvl w:val="0"/>
                <w:numId w:val="7"/>
              </w:numPr>
            </w:pPr>
            <w:r>
              <w:t>Think about decisions Artists make</w:t>
            </w:r>
            <w:r w:rsidRPr="00983593">
              <w:t xml:space="preserve"> about what and how much background to</w:t>
            </w:r>
            <w:r>
              <w:t xml:space="preserve"> </w:t>
            </w:r>
            <w:r w:rsidRPr="00983593">
              <w:t xml:space="preserve">include, often even choosing the clothing to be worn by the sitter. </w:t>
            </w:r>
          </w:p>
          <w:p w:rsidR="00D55B99" w:rsidRDefault="00D55B99" w:rsidP="00FB0B61">
            <w:pPr>
              <w:pStyle w:val="NoSpacing"/>
              <w:numPr>
                <w:ilvl w:val="0"/>
                <w:numId w:val="7"/>
              </w:numPr>
            </w:pPr>
            <w:r w:rsidRPr="00983593">
              <w:t>Other</w:t>
            </w:r>
            <w:r>
              <w:t xml:space="preserve"> </w:t>
            </w:r>
            <w:r w:rsidRPr="00983593">
              <w:t xml:space="preserve">props or objects </w:t>
            </w:r>
            <w:r>
              <w:t xml:space="preserve">may also be </w:t>
            </w:r>
            <w:r w:rsidRPr="00983593">
              <w:t>included, such as something in the person’s</w:t>
            </w:r>
            <w:r>
              <w:t xml:space="preserve"> </w:t>
            </w:r>
            <w:r w:rsidRPr="00983593">
              <w:t>hand or nearby on a table, or a pet, to help communicate information</w:t>
            </w:r>
            <w:r>
              <w:t xml:space="preserve"> </w:t>
            </w:r>
            <w:r w:rsidRPr="00983593">
              <w:t xml:space="preserve">about the sitter. </w:t>
            </w:r>
          </w:p>
          <w:p w:rsidR="00D55B99" w:rsidRPr="00397634" w:rsidRDefault="00D55B99" w:rsidP="00FB0B61">
            <w:pPr>
              <w:pStyle w:val="NoSpacing"/>
              <w:numPr>
                <w:ilvl w:val="0"/>
                <w:numId w:val="7"/>
              </w:numPr>
              <w:rPr>
                <w:sz w:val="16"/>
                <w:szCs w:val="16"/>
              </w:rPr>
            </w:pPr>
            <w:r>
              <w:rPr>
                <w:lang w:val="en-AU"/>
              </w:rPr>
              <w:t>Any new ideas of your own?</w:t>
            </w:r>
          </w:p>
          <w:p w:rsidR="00D55B99" w:rsidRPr="00C73565" w:rsidRDefault="00D55B99" w:rsidP="00FB0B61">
            <w:pPr>
              <w:pStyle w:val="NoSpacing"/>
              <w:numPr>
                <w:ilvl w:val="0"/>
                <w:numId w:val="7"/>
              </w:numPr>
              <w:rPr>
                <w:lang w:val="en-AU"/>
              </w:rPr>
            </w:pPr>
            <w:r w:rsidRPr="00C73565">
              <w:rPr>
                <w:lang w:val="en-AU"/>
              </w:rPr>
              <w:t xml:space="preserve">What style have you </w:t>
            </w:r>
            <w:r w:rsidRPr="00C73565">
              <w:rPr>
                <w:b/>
                <w:lang w:val="en-AU"/>
              </w:rPr>
              <w:t>liked</w:t>
            </w:r>
            <w:r w:rsidRPr="00C73565">
              <w:rPr>
                <w:lang w:val="en-AU"/>
              </w:rPr>
              <w:t xml:space="preserve"> or been </w:t>
            </w:r>
            <w:r w:rsidRPr="00C73565">
              <w:rPr>
                <w:b/>
                <w:lang w:val="en-AU"/>
              </w:rPr>
              <w:t>successful</w:t>
            </w:r>
            <w:r w:rsidRPr="00C73565">
              <w:rPr>
                <w:lang w:val="en-AU"/>
              </w:rPr>
              <w:t xml:space="preserve"> with this term?</w:t>
            </w:r>
          </w:p>
          <w:p w:rsidR="00D55B99" w:rsidRDefault="00D55B99" w:rsidP="00FB0B61">
            <w:pPr>
              <w:pStyle w:val="NoSpacing"/>
              <w:numPr>
                <w:ilvl w:val="0"/>
                <w:numId w:val="7"/>
              </w:numPr>
              <w:rPr>
                <w:lang w:val="en-AU"/>
              </w:rPr>
            </w:pPr>
            <w:r w:rsidRPr="00C73565">
              <w:rPr>
                <w:lang w:val="en-AU"/>
              </w:rPr>
              <w:t xml:space="preserve">You could also consider the style of one of the </w:t>
            </w:r>
            <w:r w:rsidRPr="00C73565">
              <w:rPr>
                <w:b/>
                <w:lang w:val="en-AU"/>
              </w:rPr>
              <w:t>Archibald prize finalists</w:t>
            </w:r>
            <w:r w:rsidRPr="00C73565">
              <w:rPr>
                <w:lang w:val="en-AU"/>
              </w:rPr>
              <w:t xml:space="preserve"> that you have researched this term.</w:t>
            </w:r>
          </w:p>
          <w:p w:rsidR="00D55B99" w:rsidRDefault="00D55B99" w:rsidP="00FB0B61">
            <w:pPr>
              <w:pStyle w:val="NoSpacing"/>
              <w:numPr>
                <w:ilvl w:val="0"/>
                <w:numId w:val="7"/>
              </w:numPr>
              <w:rPr>
                <w:lang w:val="en-AU"/>
              </w:rPr>
            </w:pPr>
            <w:r w:rsidRPr="00C73565">
              <w:rPr>
                <w:lang w:val="en-AU"/>
              </w:rPr>
              <w:t xml:space="preserve">You could use </w:t>
            </w:r>
            <w:r w:rsidRPr="00C73565">
              <w:rPr>
                <w:b/>
                <w:lang w:val="en-AU"/>
              </w:rPr>
              <w:t>one or a combination</w:t>
            </w:r>
            <w:r>
              <w:rPr>
                <w:lang w:val="en-AU"/>
              </w:rPr>
              <w:t xml:space="preserve"> of the above ideas. </w:t>
            </w:r>
          </w:p>
          <w:p w:rsidR="00D55B99" w:rsidRPr="00805806" w:rsidRDefault="00D55B99" w:rsidP="00D55B99">
            <w:pPr>
              <w:spacing w:line="240" w:lineRule="auto"/>
              <w:ind w:left="1"/>
              <w:rPr>
                <w:rFonts w:ascii="Arial" w:hAnsi="Arial"/>
                <w:sz w:val="16"/>
                <w:szCs w:val="16"/>
                <w:lang w:val="en-AU"/>
              </w:rPr>
            </w:pPr>
          </w:p>
        </w:tc>
        <w:tc>
          <w:tcPr>
            <w:tcW w:w="1685" w:type="dxa"/>
            <w:vAlign w:val="center"/>
          </w:tcPr>
          <w:p w:rsidR="00D55B99" w:rsidRPr="00E55981" w:rsidRDefault="00D55B99" w:rsidP="00D55B99">
            <w:pPr>
              <w:spacing w:line="240" w:lineRule="auto"/>
              <w:contextualSpacing/>
              <w:rPr>
                <w:rFonts w:ascii="Arial" w:hAnsi="Arial" w:cs="Arial"/>
                <w:sz w:val="24"/>
                <w:szCs w:val="24"/>
              </w:rPr>
            </w:pPr>
            <w:r>
              <w:rPr>
                <w:rFonts w:ascii="Arial" w:hAnsi="Arial" w:cs="Arial"/>
                <w:sz w:val="24"/>
                <w:szCs w:val="24"/>
              </w:rPr>
              <w:t>1-2 x A4</w:t>
            </w:r>
          </w:p>
        </w:tc>
      </w:tr>
      <w:tr w:rsidR="00D55B99" w:rsidRPr="00E21443" w:rsidTr="00507CE7">
        <w:tc>
          <w:tcPr>
            <w:tcW w:w="884" w:type="dxa"/>
            <w:vAlign w:val="center"/>
          </w:tcPr>
          <w:p w:rsidR="00D55B99" w:rsidRDefault="00D55B99" w:rsidP="00D55B99">
            <w:pPr>
              <w:spacing w:line="240" w:lineRule="auto"/>
              <w:contextualSpacing/>
              <w:jc w:val="center"/>
              <w:rPr>
                <w:rFonts w:ascii="Arial" w:hAnsi="Arial" w:cs="Arial"/>
                <w:b/>
                <w:sz w:val="24"/>
                <w:szCs w:val="24"/>
              </w:rPr>
            </w:pPr>
            <w:r>
              <w:rPr>
                <w:rFonts w:ascii="Arial" w:hAnsi="Arial" w:cs="Arial"/>
                <w:b/>
                <w:sz w:val="24"/>
                <w:szCs w:val="24"/>
              </w:rPr>
              <w:t>10</w:t>
            </w:r>
          </w:p>
        </w:tc>
        <w:tc>
          <w:tcPr>
            <w:tcW w:w="8330" w:type="dxa"/>
          </w:tcPr>
          <w:p w:rsidR="00D55B99" w:rsidRPr="002F5679" w:rsidRDefault="00D55B99" w:rsidP="00D55B99">
            <w:pPr>
              <w:spacing w:line="240" w:lineRule="auto"/>
              <w:contextualSpacing/>
              <w:rPr>
                <w:rFonts w:ascii="Arial" w:hAnsi="Arial" w:cs="Arial"/>
                <w:b/>
                <w:i/>
                <w:sz w:val="24"/>
                <w:szCs w:val="24"/>
              </w:rPr>
            </w:pPr>
            <w:r w:rsidRPr="002F5679">
              <w:rPr>
                <w:rFonts w:ascii="Arial" w:hAnsi="Arial" w:cs="Arial"/>
                <w:b/>
                <w:i/>
                <w:sz w:val="24"/>
                <w:szCs w:val="24"/>
              </w:rPr>
              <w:t>Making ideas</w:t>
            </w:r>
            <w:r>
              <w:rPr>
                <w:rFonts w:ascii="Arial" w:hAnsi="Arial" w:cs="Arial"/>
                <w:b/>
                <w:i/>
                <w:sz w:val="24"/>
                <w:szCs w:val="24"/>
              </w:rPr>
              <w:t xml:space="preserve">, </w:t>
            </w:r>
            <w:proofErr w:type="spellStart"/>
            <w:r>
              <w:rPr>
                <w:rFonts w:ascii="Arial" w:hAnsi="Arial" w:cs="Arial"/>
                <w:b/>
                <w:i/>
                <w:sz w:val="24"/>
                <w:szCs w:val="24"/>
              </w:rPr>
              <w:t>colours</w:t>
            </w:r>
            <w:proofErr w:type="spellEnd"/>
            <w:r w:rsidRPr="002F5679">
              <w:rPr>
                <w:rFonts w:ascii="Arial" w:hAnsi="Arial" w:cs="Arial"/>
                <w:b/>
                <w:i/>
                <w:sz w:val="24"/>
                <w:szCs w:val="24"/>
              </w:rPr>
              <w:t xml:space="preserve"> </w:t>
            </w:r>
            <w:r>
              <w:rPr>
                <w:rFonts w:ascii="Arial" w:hAnsi="Arial" w:cs="Arial"/>
                <w:b/>
                <w:i/>
                <w:sz w:val="24"/>
                <w:szCs w:val="24"/>
              </w:rPr>
              <w:t>&amp; final plan</w:t>
            </w:r>
            <w:r w:rsidRPr="00E55981">
              <w:rPr>
                <w:rFonts w:ascii="Arial" w:hAnsi="Arial" w:cs="Arial"/>
                <w:b/>
                <w:i/>
                <w:color w:val="FF0000"/>
                <w:sz w:val="24"/>
                <w:szCs w:val="24"/>
              </w:rPr>
              <w:t xml:space="preserve">. </w:t>
            </w:r>
          </w:p>
          <w:p w:rsidR="00D55B99" w:rsidRDefault="00D55B99" w:rsidP="00D55B99">
            <w:pPr>
              <w:widowControl w:val="0"/>
              <w:rPr>
                <w:rFonts w:ascii="Arial" w:hAnsi="Arial"/>
                <w:lang w:val="en-AU"/>
              </w:rPr>
            </w:pPr>
            <w:r>
              <w:rPr>
                <w:rFonts w:ascii="Arial" w:hAnsi="Arial"/>
                <w:lang w:val="en-AU"/>
              </w:rPr>
              <w:t>Complete 3 d</w:t>
            </w:r>
            <w:r w:rsidRPr="00C73565">
              <w:rPr>
                <w:rFonts w:ascii="Arial" w:hAnsi="Arial"/>
                <w:lang w:val="en-AU"/>
              </w:rPr>
              <w:t>evelopmental studies for your final canvas</w:t>
            </w:r>
            <w:r>
              <w:rPr>
                <w:rFonts w:ascii="Arial" w:hAnsi="Arial"/>
                <w:lang w:val="en-AU"/>
              </w:rPr>
              <w:t>/drawing</w:t>
            </w:r>
            <w:r w:rsidRPr="00C73565">
              <w:rPr>
                <w:rFonts w:ascii="Arial" w:hAnsi="Arial"/>
                <w:lang w:val="en-AU"/>
              </w:rPr>
              <w:t xml:space="preserve">, including compositional, colour and </w:t>
            </w:r>
            <w:r>
              <w:rPr>
                <w:rFonts w:ascii="Arial" w:hAnsi="Arial"/>
                <w:lang w:val="en-AU"/>
              </w:rPr>
              <w:t>skills development</w:t>
            </w:r>
            <w:r w:rsidRPr="00C73565">
              <w:rPr>
                <w:rFonts w:ascii="Arial" w:hAnsi="Arial"/>
                <w:lang w:val="en-AU"/>
              </w:rPr>
              <w:t xml:space="preserve">. </w:t>
            </w:r>
            <w:r>
              <w:rPr>
                <w:rFonts w:ascii="Arial" w:hAnsi="Arial"/>
                <w:lang w:val="en-AU"/>
              </w:rPr>
              <w:t>These may be electronic.</w:t>
            </w:r>
          </w:p>
          <w:p w:rsidR="00D55B99" w:rsidRPr="00372029" w:rsidRDefault="00D55B99" w:rsidP="00D55B99">
            <w:pPr>
              <w:widowControl w:val="0"/>
              <w:rPr>
                <w:rFonts w:ascii="Arial" w:hAnsi="Arial"/>
                <w:lang w:val="en-AU"/>
              </w:rPr>
            </w:pPr>
            <w:r>
              <w:rPr>
                <w:rFonts w:ascii="Arial" w:hAnsi="Arial"/>
                <w:lang w:val="en-AU"/>
              </w:rPr>
              <w:t>Select the best image about A5 size to project or enlarge onto chosen surface.</w:t>
            </w:r>
          </w:p>
        </w:tc>
        <w:tc>
          <w:tcPr>
            <w:tcW w:w="1685" w:type="dxa"/>
            <w:vAlign w:val="center"/>
          </w:tcPr>
          <w:p w:rsidR="00D55B99" w:rsidRPr="002F5679" w:rsidRDefault="00D55B99" w:rsidP="00D55B99">
            <w:pPr>
              <w:spacing w:line="240" w:lineRule="auto"/>
              <w:contextualSpacing/>
              <w:rPr>
                <w:rFonts w:ascii="Arial" w:hAnsi="Arial" w:cs="Arial"/>
                <w:sz w:val="24"/>
                <w:szCs w:val="24"/>
              </w:rPr>
            </w:pPr>
            <w:r>
              <w:rPr>
                <w:rFonts w:ascii="Arial" w:hAnsi="Arial" w:cs="Arial"/>
                <w:sz w:val="24"/>
                <w:szCs w:val="24"/>
              </w:rPr>
              <w:t>1-2 x A4</w:t>
            </w:r>
          </w:p>
        </w:tc>
      </w:tr>
    </w:tbl>
    <w:p w:rsidR="00805DC7" w:rsidRPr="00805806" w:rsidRDefault="00805DC7" w:rsidP="00397634">
      <w:pPr>
        <w:pStyle w:val="NoSpacing"/>
      </w:pPr>
    </w:p>
    <w:tbl>
      <w:tblPr>
        <w:tblStyle w:val="TableGrid"/>
        <w:tblW w:w="10915" w:type="dxa"/>
        <w:tblInd w:w="-147" w:type="dxa"/>
        <w:tblLook w:val="04A0" w:firstRow="1" w:lastRow="0" w:firstColumn="1" w:lastColumn="0" w:noHBand="0" w:noVBand="1"/>
      </w:tblPr>
      <w:tblGrid>
        <w:gridCol w:w="851"/>
        <w:gridCol w:w="8363"/>
        <w:gridCol w:w="1701"/>
      </w:tblGrid>
      <w:tr w:rsidR="00805DC7" w:rsidRPr="00E21443" w:rsidTr="004642CE">
        <w:tc>
          <w:tcPr>
            <w:tcW w:w="851" w:type="dxa"/>
            <w:shd w:val="clear" w:color="auto" w:fill="FBE9F8"/>
            <w:vAlign w:val="center"/>
          </w:tcPr>
          <w:p w:rsidR="00805DC7" w:rsidRPr="00E21443" w:rsidRDefault="00EB43F7" w:rsidP="00805806">
            <w:pPr>
              <w:spacing w:line="240" w:lineRule="auto"/>
              <w:contextualSpacing/>
              <w:jc w:val="center"/>
              <w:rPr>
                <w:rFonts w:ascii="Arial" w:hAnsi="Arial" w:cs="Arial"/>
                <w:b/>
                <w:sz w:val="24"/>
                <w:szCs w:val="24"/>
              </w:rPr>
            </w:pPr>
            <w:r>
              <w:rPr>
                <w:rFonts w:ascii="Arial" w:hAnsi="Arial" w:cs="Arial"/>
                <w:b/>
                <w:sz w:val="24"/>
                <w:szCs w:val="24"/>
              </w:rPr>
              <w:t xml:space="preserve">T4 </w:t>
            </w:r>
            <w:r w:rsidR="00805DC7">
              <w:rPr>
                <w:rFonts w:ascii="Arial" w:hAnsi="Arial" w:cs="Arial"/>
                <w:b/>
                <w:sz w:val="24"/>
                <w:szCs w:val="24"/>
              </w:rPr>
              <w:t>Week</w:t>
            </w:r>
          </w:p>
        </w:tc>
        <w:tc>
          <w:tcPr>
            <w:tcW w:w="8363" w:type="dxa"/>
            <w:shd w:val="clear" w:color="auto" w:fill="FBE9F8"/>
            <w:vAlign w:val="center"/>
          </w:tcPr>
          <w:p w:rsidR="00805DC7" w:rsidRPr="00FD7976" w:rsidRDefault="00805DC7" w:rsidP="00F22A4F">
            <w:pPr>
              <w:spacing w:line="240" w:lineRule="auto"/>
              <w:contextualSpacing/>
              <w:rPr>
                <w:rFonts w:ascii="Arial" w:hAnsi="Arial" w:cs="Arial"/>
                <w:b/>
                <w:sz w:val="36"/>
                <w:szCs w:val="36"/>
              </w:rPr>
            </w:pPr>
            <w:r>
              <w:rPr>
                <w:rFonts w:ascii="Arial" w:hAnsi="Arial" w:cs="Arial"/>
                <w:b/>
                <w:sz w:val="36"/>
                <w:szCs w:val="36"/>
              </w:rPr>
              <w:t>Practical</w:t>
            </w:r>
            <w:r w:rsidRPr="00FD7976">
              <w:rPr>
                <w:rFonts w:ascii="Arial" w:hAnsi="Arial" w:cs="Arial"/>
                <w:b/>
                <w:sz w:val="36"/>
                <w:szCs w:val="36"/>
              </w:rPr>
              <w:t xml:space="preserve"> </w:t>
            </w:r>
          </w:p>
        </w:tc>
        <w:tc>
          <w:tcPr>
            <w:tcW w:w="1701" w:type="dxa"/>
            <w:shd w:val="clear" w:color="auto" w:fill="FBE9F8"/>
            <w:vAlign w:val="center"/>
          </w:tcPr>
          <w:p w:rsidR="00805DC7" w:rsidRPr="00E21443" w:rsidRDefault="00805DC7" w:rsidP="009E6A58">
            <w:pPr>
              <w:spacing w:line="240" w:lineRule="auto"/>
              <w:contextualSpacing/>
              <w:rPr>
                <w:rFonts w:ascii="Arial" w:hAnsi="Arial" w:cs="Arial"/>
                <w:b/>
                <w:sz w:val="24"/>
                <w:szCs w:val="24"/>
              </w:rPr>
            </w:pPr>
            <w:r>
              <w:rPr>
                <w:rFonts w:ascii="Arial" w:hAnsi="Arial" w:cs="Arial"/>
                <w:b/>
                <w:sz w:val="24"/>
                <w:szCs w:val="24"/>
              </w:rPr>
              <w:t>Assessment</w:t>
            </w:r>
          </w:p>
        </w:tc>
      </w:tr>
      <w:tr w:rsidR="005D6AD6" w:rsidRPr="00E21443" w:rsidTr="00805806">
        <w:trPr>
          <w:trHeight w:val="620"/>
        </w:trPr>
        <w:tc>
          <w:tcPr>
            <w:tcW w:w="851" w:type="dxa"/>
            <w:vAlign w:val="center"/>
          </w:tcPr>
          <w:p w:rsidR="005D6AD6" w:rsidRDefault="005D6AD6" w:rsidP="009E6A58">
            <w:pPr>
              <w:spacing w:line="240" w:lineRule="auto"/>
              <w:contextualSpacing/>
              <w:jc w:val="center"/>
              <w:rPr>
                <w:rFonts w:ascii="Arial" w:hAnsi="Arial" w:cs="Arial"/>
                <w:b/>
                <w:sz w:val="24"/>
                <w:szCs w:val="24"/>
              </w:rPr>
            </w:pPr>
            <w:r>
              <w:rPr>
                <w:rFonts w:ascii="Arial" w:hAnsi="Arial" w:cs="Arial"/>
                <w:b/>
                <w:sz w:val="24"/>
                <w:szCs w:val="24"/>
              </w:rPr>
              <w:t>1-6</w:t>
            </w:r>
          </w:p>
        </w:tc>
        <w:tc>
          <w:tcPr>
            <w:tcW w:w="8363" w:type="dxa"/>
            <w:vAlign w:val="center"/>
          </w:tcPr>
          <w:p w:rsidR="005D6AD6" w:rsidRDefault="005D6AD6" w:rsidP="005D6AD6">
            <w:pPr>
              <w:spacing w:line="240" w:lineRule="auto"/>
              <w:contextualSpacing/>
              <w:rPr>
                <w:rFonts w:ascii="Arial" w:hAnsi="Arial" w:cs="Arial"/>
                <w:b/>
                <w:i/>
                <w:sz w:val="24"/>
                <w:szCs w:val="24"/>
              </w:rPr>
            </w:pPr>
            <w:r w:rsidRPr="002F5679">
              <w:rPr>
                <w:rFonts w:ascii="Arial" w:hAnsi="Arial" w:cs="Arial"/>
                <w:b/>
                <w:i/>
                <w:sz w:val="24"/>
                <w:szCs w:val="24"/>
              </w:rPr>
              <w:t>Making</w:t>
            </w:r>
            <w:r>
              <w:rPr>
                <w:rFonts w:ascii="Arial" w:hAnsi="Arial" w:cs="Arial"/>
                <w:b/>
                <w:i/>
                <w:sz w:val="24"/>
                <w:szCs w:val="24"/>
              </w:rPr>
              <w:t xml:space="preserve"> &amp; Presenting </w:t>
            </w:r>
            <w:r>
              <w:rPr>
                <w:rFonts w:ascii="Arial" w:hAnsi="Arial" w:cs="Arial"/>
                <w:color w:val="FF0000"/>
                <w:sz w:val="16"/>
                <w:szCs w:val="16"/>
              </w:rPr>
              <w:t>(</w:t>
            </w:r>
            <w:r w:rsidRPr="005D6AD6">
              <w:rPr>
                <w:rFonts w:ascii="Arial" w:hAnsi="Arial" w:cs="Arial"/>
                <w:color w:val="FF0000"/>
                <w:sz w:val="16"/>
                <w:szCs w:val="16"/>
              </w:rPr>
              <w:t>extent you have effectively translated your idea and applied technical skill and sensitivity using the media and materials to communicate visual ideas in a resolved artwork</w:t>
            </w:r>
            <w:r>
              <w:rPr>
                <w:rFonts w:ascii="Arial" w:hAnsi="Arial" w:cs="Arial"/>
                <w:color w:val="FF0000"/>
                <w:sz w:val="16"/>
                <w:szCs w:val="16"/>
              </w:rPr>
              <w:t>)</w:t>
            </w:r>
          </w:p>
          <w:p w:rsidR="005D6AD6" w:rsidRPr="000D749A" w:rsidRDefault="00372029" w:rsidP="005D6AD6">
            <w:pPr>
              <w:spacing w:line="240" w:lineRule="auto"/>
              <w:contextualSpacing/>
              <w:rPr>
                <w:rFonts w:ascii="Arial" w:hAnsi="Arial" w:cs="Arial"/>
                <w:sz w:val="24"/>
                <w:szCs w:val="24"/>
              </w:rPr>
            </w:pPr>
            <w:r>
              <w:rPr>
                <w:rFonts w:ascii="Arial" w:hAnsi="Arial" w:cs="Arial"/>
                <w:sz w:val="24"/>
                <w:szCs w:val="24"/>
              </w:rPr>
              <w:t>See SELF-PORTRAIT TASK sheet.</w:t>
            </w:r>
          </w:p>
        </w:tc>
        <w:tc>
          <w:tcPr>
            <w:tcW w:w="1701" w:type="dxa"/>
            <w:vAlign w:val="center"/>
          </w:tcPr>
          <w:p w:rsidR="005D6AD6" w:rsidRPr="00831504" w:rsidRDefault="00831504" w:rsidP="00831504">
            <w:pPr>
              <w:spacing w:line="240" w:lineRule="auto"/>
              <w:contextualSpacing/>
              <w:jc w:val="center"/>
              <w:rPr>
                <w:rFonts w:ascii="Arial" w:hAnsi="Arial" w:cs="Arial"/>
                <w:color w:val="FF0000"/>
                <w:sz w:val="20"/>
                <w:szCs w:val="20"/>
              </w:rPr>
            </w:pPr>
            <w:r w:rsidRPr="00831504">
              <w:rPr>
                <w:rFonts w:ascii="Arial" w:hAnsi="Arial" w:cs="Arial"/>
                <w:sz w:val="20"/>
                <w:szCs w:val="20"/>
              </w:rPr>
              <w:t>ARTWORK</w:t>
            </w:r>
          </w:p>
        </w:tc>
      </w:tr>
    </w:tbl>
    <w:p w:rsidR="00805DC7" w:rsidRPr="00397634" w:rsidRDefault="00805DC7" w:rsidP="00397634">
      <w:pPr>
        <w:pStyle w:val="NoSpacing"/>
        <w:rPr>
          <w:sz w:val="16"/>
          <w:szCs w:val="16"/>
        </w:rPr>
      </w:pPr>
    </w:p>
    <w:tbl>
      <w:tblPr>
        <w:tblStyle w:val="TableGrid"/>
        <w:tblW w:w="10915" w:type="dxa"/>
        <w:tblInd w:w="-147" w:type="dxa"/>
        <w:tblLook w:val="04A0" w:firstRow="1" w:lastRow="0" w:firstColumn="1" w:lastColumn="0" w:noHBand="0" w:noVBand="1"/>
      </w:tblPr>
      <w:tblGrid>
        <w:gridCol w:w="851"/>
        <w:gridCol w:w="8363"/>
        <w:gridCol w:w="1701"/>
      </w:tblGrid>
      <w:tr w:rsidR="00DE2563" w:rsidRPr="00E21443" w:rsidTr="004642CE">
        <w:tc>
          <w:tcPr>
            <w:tcW w:w="851" w:type="dxa"/>
            <w:shd w:val="clear" w:color="auto" w:fill="FBE9F8"/>
            <w:vAlign w:val="center"/>
          </w:tcPr>
          <w:p w:rsidR="00DE2563" w:rsidRPr="00E21443" w:rsidRDefault="00EB43F7" w:rsidP="00805806">
            <w:pPr>
              <w:spacing w:line="240" w:lineRule="auto"/>
              <w:contextualSpacing/>
              <w:jc w:val="center"/>
              <w:rPr>
                <w:rFonts w:ascii="Arial" w:hAnsi="Arial" w:cs="Arial"/>
                <w:b/>
                <w:sz w:val="24"/>
                <w:szCs w:val="24"/>
              </w:rPr>
            </w:pPr>
            <w:r>
              <w:rPr>
                <w:rFonts w:ascii="Arial" w:hAnsi="Arial" w:cs="Arial"/>
                <w:b/>
                <w:sz w:val="24"/>
                <w:szCs w:val="24"/>
              </w:rPr>
              <w:t xml:space="preserve">T4 </w:t>
            </w:r>
            <w:r w:rsidR="00DE2563">
              <w:rPr>
                <w:rFonts w:ascii="Arial" w:hAnsi="Arial" w:cs="Arial"/>
                <w:b/>
                <w:sz w:val="24"/>
                <w:szCs w:val="24"/>
              </w:rPr>
              <w:t>Week</w:t>
            </w:r>
          </w:p>
        </w:tc>
        <w:tc>
          <w:tcPr>
            <w:tcW w:w="8363" w:type="dxa"/>
            <w:shd w:val="clear" w:color="auto" w:fill="FBE9F8"/>
            <w:vAlign w:val="center"/>
          </w:tcPr>
          <w:p w:rsidR="00DE2563" w:rsidRPr="00FD7976" w:rsidRDefault="00DE2563" w:rsidP="00EB43F7">
            <w:pPr>
              <w:spacing w:line="240" w:lineRule="auto"/>
              <w:contextualSpacing/>
              <w:rPr>
                <w:rFonts w:ascii="Arial" w:hAnsi="Arial" w:cs="Arial"/>
                <w:b/>
                <w:sz w:val="36"/>
                <w:szCs w:val="36"/>
              </w:rPr>
            </w:pPr>
            <w:r>
              <w:rPr>
                <w:rFonts w:ascii="Arial" w:hAnsi="Arial" w:cs="Arial"/>
                <w:b/>
                <w:sz w:val="36"/>
                <w:szCs w:val="36"/>
              </w:rPr>
              <w:t>Practical</w:t>
            </w:r>
            <w:r w:rsidRPr="00FD7976">
              <w:rPr>
                <w:rFonts w:ascii="Arial" w:hAnsi="Arial" w:cs="Arial"/>
                <w:b/>
                <w:sz w:val="36"/>
                <w:szCs w:val="36"/>
              </w:rPr>
              <w:t xml:space="preserve"> </w:t>
            </w:r>
            <w:r w:rsidR="00EB43F7">
              <w:rPr>
                <w:rFonts w:ascii="Arial" w:hAnsi="Arial" w:cs="Arial"/>
                <w:b/>
                <w:sz w:val="36"/>
                <w:szCs w:val="36"/>
              </w:rPr>
              <w:t>Statement</w:t>
            </w:r>
          </w:p>
        </w:tc>
        <w:tc>
          <w:tcPr>
            <w:tcW w:w="1701" w:type="dxa"/>
            <w:shd w:val="clear" w:color="auto" w:fill="FBE9F8"/>
          </w:tcPr>
          <w:p w:rsidR="00DE2563" w:rsidRPr="00E21443" w:rsidRDefault="00DE2563" w:rsidP="009E6A58">
            <w:pPr>
              <w:spacing w:line="240" w:lineRule="auto"/>
              <w:contextualSpacing/>
              <w:rPr>
                <w:rFonts w:ascii="Arial" w:hAnsi="Arial" w:cs="Arial"/>
                <w:b/>
                <w:sz w:val="24"/>
                <w:szCs w:val="24"/>
              </w:rPr>
            </w:pPr>
            <w:r>
              <w:rPr>
                <w:rFonts w:ascii="Arial" w:hAnsi="Arial" w:cs="Arial"/>
                <w:b/>
                <w:sz w:val="24"/>
                <w:szCs w:val="24"/>
              </w:rPr>
              <w:t>Assessment</w:t>
            </w:r>
          </w:p>
        </w:tc>
      </w:tr>
      <w:tr w:rsidR="00CE1D0C" w:rsidRPr="00E21443" w:rsidTr="00805806">
        <w:tc>
          <w:tcPr>
            <w:tcW w:w="851" w:type="dxa"/>
            <w:vAlign w:val="center"/>
          </w:tcPr>
          <w:p w:rsidR="00CE1D0C" w:rsidRDefault="005D6AD6" w:rsidP="009E6A58">
            <w:pPr>
              <w:spacing w:line="240" w:lineRule="auto"/>
              <w:contextualSpacing/>
              <w:jc w:val="center"/>
              <w:rPr>
                <w:rFonts w:ascii="Arial" w:hAnsi="Arial" w:cs="Arial"/>
                <w:b/>
                <w:sz w:val="24"/>
                <w:szCs w:val="24"/>
              </w:rPr>
            </w:pPr>
            <w:r>
              <w:rPr>
                <w:rFonts w:ascii="Arial" w:hAnsi="Arial" w:cs="Arial"/>
                <w:b/>
                <w:sz w:val="24"/>
                <w:szCs w:val="24"/>
              </w:rPr>
              <w:t>7</w:t>
            </w:r>
          </w:p>
        </w:tc>
        <w:tc>
          <w:tcPr>
            <w:tcW w:w="8363" w:type="dxa"/>
          </w:tcPr>
          <w:p w:rsidR="00A476B2" w:rsidRPr="00EB43F7" w:rsidRDefault="003F50C5" w:rsidP="00EB43F7">
            <w:pPr>
              <w:shd w:val="clear" w:color="auto" w:fill="FFFFFF"/>
              <w:spacing w:after="150" w:line="240" w:lineRule="auto"/>
              <w:rPr>
                <w:rFonts w:ascii="Arial" w:eastAsia="Times New Roman" w:hAnsi="Arial" w:cs="Arial"/>
                <w:i/>
                <w:color w:val="FF0000"/>
                <w:sz w:val="16"/>
                <w:szCs w:val="16"/>
                <w:lang w:eastAsia="en-AU"/>
              </w:rPr>
            </w:pPr>
            <w:r>
              <w:rPr>
                <w:rFonts w:ascii="Arial" w:hAnsi="Arial" w:cs="Arial"/>
                <w:b/>
                <w:i/>
                <w:sz w:val="24"/>
                <w:szCs w:val="24"/>
                <w:lang w:val="en-AU"/>
              </w:rPr>
              <w:t xml:space="preserve">Reflecting in </w:t>
            </w:r>
            <w:r w:rsidR="00A476B2" w:rsidRPr="00A476B2">
              <w:rPr>
                <w:rFonts w:ascii="Arial" w:hAnsi="Arial" w:cs="Arial"/>
                <w:b/>
                <w:i/>
                <w:sz w:val="24"/>
                <w:szCs w:val="24"/>
                <w:lang w:val="en-AU"/>
              </w:rPr>
              <w:t xml:space="preserve">Artist’s Statement </w:t>
            </w:r>
            <w:r w:rsidR="00EB43F7">
              <w:rPr>
                <w:rFonts w:ascii="Arial" w:eastAsia="Times New Roman" w:hAnsi="Arial" w:cs="Arial"/>
                <w:i/>
                <w:color w:val="FF0000"/>
                <w:sz w:val="16"/>
                <w:szCs w:val="16"/>
                <w:lang w:eastAsia="en-AU"/>
              </w:rPr>
              <w:t>(</w:t>
            </w:r>
            <w:r w:rsidR="00EB43F7" w:rsidRPr="00534085">
              <w:rPr>
                <w:rFonts w:ascii="Arial" w:eastAsia="Times New Roman" w:hAnsi="Arial" w:cs="Arial"/>
                <w:i/>
                <w:color w:val="FF0000"/>
                <w:sz w:val="16"/>
                <w:szCs w:val="16"/>
                <w:lang w:eastAsia="en-AU"/>
              </w:rPr>
              <w:t>present their series to an audience</w:t>
            </w:r>
            <w:r w:rsidR="00EB43F7">
              <w:rPr>
                <w:rFonts w:ascii="Arial" w:eastAsia="Times New Roman" w:hAnsi="Arial" w:cs="Arial"/>
                <w:i/>
                <w:color w:val="FF0000"/>
                <w:sz w:val="16"/>
                <w:szCs w:val="16"/>
                <w:lang w:eastAsia="en-AU"/>
              </w:rPr>
              <w:t>/</w:t>
            </w:r>
            <w:r w:rsidR="00EB43F7" w:rsidRPr="00E55981">
              <w:rPr>
                <w:rFonts w:ascii="Arial" w:eastAsia="Times New Roman" w:hAnsi="Arial" w:cs="Arial"/>
                <w:color w:val="FF0000"/>
                <w:sz w:val="16"/>
                <w:szCs w:val="16"/>
                <w:lang w:eastAsia="en-AU"/>
              </w:rPr>
              <w:t>understanding of the roles of artists and audiences</w:t>
            </w:r>
            <w:r w:rsidR="00EB43F7" w:rsidRPr="00E55981">
              <w:rPr>
                <w:rFonts w:ascii="Arial" w:eastAsia="Times New Roman" w:hAnsi="Arial" w:cs="Arial"/>
                <w:i/>
                <w:color w:val="FF0000"/>
                <w:sz w:val="16"/>
                <w:szCs w:val="16"/>
                <w:lang w:eastAsia="en-AU"/>
              </w:rPr>
              <w:t>).</w:t>
            </w:r>
          </w:p>
          <w:p w:rsidR="00CE1D0C" w:rsidRPr="000D749A" w:rsidRDefault="000D749A" w:rsidP="009E6A58">
            <w:pPr>
              <w:spacing w:line="240" w:lineRule="auto"/>
              <w:contextualSpacing/>
              <w:jc w:val="both"/>
              <w:rPr>
                <w:rFonts w:ascii="Arial" w:hAnsi="Arial" w:cs="Arial"/>
                <w:b/>
                <w:i/>
                <w:sz w:val="24"/>
                <w:szCs w:val="24"/>
              </w:rPr>
            </w:pPr>
            <w:r>
              <w:rPr>
                <w:rFonts w:ascii="Arial" w:hAnsi="Arial" w:cs="Arial"/>
                <w:sz w:val="24"/>
                <w:szCs w:val="24"/>
              </w:rPr>
              <w:t>The Art</w:t>
            </w:r>
            <w:r w:rsidR="00A476B2" w:rsidRPr="000D749A">
              <w:rPr>
                <w:rFonts w:ascii="Arial" w:hAnsi="Arial" w:cs="Arial"/>
                <w:sz w:val="24"/>
                <w:szCs w:val="24"/>
              </w:rPr>
              <w:t>is</w:t>
            </w:r>
            <w:r>
              <w:rPr>
                <w:rFonts w:ascii="Arial" w:hAnsi="Arial" w:cs="Arial"/>
                <w:sz w:val="24"/>
                <w:szCs w:val="24"/>
              </w:rPr>
              <w:t>t’s Statement is</w:t>
            </w:r>
            <w:r w:rsidR="00A476B2" w:rsidRPr="000D749A">
              <w:rPr>
                <w:rFonts w:ascii="Arial" w:hAnsi="Arial" w:cs="Arial"/>
                <w:sz w:val="24"/>
                <w:szCs w:val="24"/>
              </w:rPr>
              <w:t xml:space="preserve"> a 250 minimum response to the piece of art work you have just completed. It will assessed according to the depth of thought that goes into the evaluation of your own work.</w:t>
            </w:r>
          </w:p>
        </w:tc>
        <w:tc>
          <w:tcPr>
            <w:tcW w:w="1701" w:type="dxa"/>
            <w:vAlign w:val="center"/>
          </w:tcPr>
          <w:p w:rsidR="00CE1D0C" w:rsidRDefault="00CE1D0C" w:rsidP="009E6A58">
            <w:pPr>
              <w:spacing w:line="240" w:lineRule="auto"/>
              <w:contextualSpacing/>
              <w:rPr>
                <w:rFonts w:ascii="Arial" w:hAnsi="Arial" w:cs="Arial"/>
                <w:b/>
                <w:i/>
                <w:sz w:val="24"/>
                <w:szCs w:val="24"/>
              </w:rPr>
            </w:pPr>
            <w:r w:rsidRPr="00CB5644">
              <w:rPr>
                <w:rFonts w:ascii="Arial" w:hAnsi="Arial" w:cs="Arial"/>
                <w:b/>
                <w:i/>
                <w:sz w:val="24"/>
                <w:szCs w:val="24"/>
                <w:lang w:val="en-AU"/>
              </w:rPr>
              <w:t>250 words</w:t>
            </w:r>
          </w:p>
        </w:tc>
      </w:tr>
    </w:tbl>
    <w:p w:rsidR="00DE1728" w:rsidRPr="00397634" w:rsidRDefault="00A91178">
      <w:pPr>
        <w:rPr>
          <w:sz w:val="16"/>
          <w:szCs w:val="16"/>
        </w:rPr>
      </w:pPr>
    </w:p>
    <w:sectPr w:rsidR="00DE1728" w:rsidRPr="00397634" w:rsidSect="00397634">
      <w:pgSz w:w="11906" w:h="16838"/>
      <w:pgMar w:top="426" w:right="424"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43AB"/>
    <w:multiLevelType w:val="hybridMultilevel"/>
    <w:tmpl w:val="5B263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79114A"/>
    <w:multiLevelType w:val="hybridMultilevel"/>
    <w:tmpl w:val="0DDE6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E02CBF"/>
    <w:multiLevelType w:val="hybridMultilevel"/>
    <w:tmpl w:val="4E0EC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0062B4"/>
    <w:multiLevelType w:val="hybridMultilevel"/>
    <w:tmpl w:val="A74EE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C32CE"/>
    <w:multiLevelType w:val="hybridMultilevel"/>
    <w:tmpl w:val="93BC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A10E20"/>
    <w:multiLevelType w:val="hybridMultilevel"/>
    <w:tmpl w:val="3E522A88"/>
    <w:lvl w:ilvl="0" w:tplc="9FD6721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E47C32"/>
    <w:multiLevelType w:val="hybridMultilevel"/>
    <w:tmpl w:val="4FF02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0C"/>
    <w:rsid w:val="00025ADF"/>
    <w:rsid w:val="00053903"/>
    <w:rsid w:val="000A00B3"/>
    <w:rsid w:val="000D749A"/>
    <w:rsid w:val="00120947"/>
    <w:rsid w:val="002925C8"/>
    <w:rsid w:val="002E234E"/>
    <w:rsid w:val="00365D1D"/>
    <w:rsid w:val="00372029"/>
    <w:rsid w:val="00377A1A"/>
    <w:rsid w:val="00397634"/>
    <w:rsid w:val="003D73C8"/>
    <w:rsid w:val="003F50C5"/>
    <w:rsid w:val="004642CE"/>
    <w:rsid w:val="004A3265"/>
    <w:rsid w:val="00507CE7"/>
    <w:rsid w:val="00534085"/>
    <w:rsid w:val="005B53B0"/>
    <w:rsid w:val="005D6AD6"/>
    <w:rsid w:val="00624C96"/>
    <w:rsid w:val="006323A7"/>
    <w:rsid w:val="00724BBA"/>
    <w:rsid w:val="00805806"/>
    <w:rsid w:val="00805DC7"/>
    <w:rsid w:val="00831504"/>
    <w:rsid w:val="00880E4E"/>
    <w:rsid w:val="00915F9E"/>
    <w:rsid w:val="00923C46"/>
    <w:rsid w:val="0098554A"/>
    <w:rsid w:val="00A476B2"/>
    <w:rsid w:val="00B43359"/>
    <w:rsid w:val="00B7413B"/>
    <w:rsid w:val="00BF000B"/>
    <w:rsid w:val="00C427E6"/>
    <w:rsid w:val="00CE1D0C"/>
    <w:rsid w:val="00D55B99"/>
    <w:rsid w:val="00DE2563"/>
    <w:rsid w:val="00E03E35"/>
    <w:rsid w:val="00E55981"/>
    <w:rsid w:val="00EB43F7"/>
    <w:rsid w:val="00F22A4F"/>
    <w:rsid w:val="00FB0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B83AB-7909-4618-9450-19BB9AD2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D0C"/>
    <w:pPr>
      <w:spacing w:line="25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D0C"/>
    <w:pPr>
      <w:spacing w:after="0" w:line="240" w:lineRule="auto"/>
    </w:pPr>
    <w:rPr>
      <w:rFonts w:asciiTheme="minorHAnsi"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E1D0C"/>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534085"/>
    <w:pPr>
      <w:ind w:left="720"/>
      <w:contextualSpacing/>
    </w:pPr>
  </w:style>
  <w:style w:type="paragraph" w:styleId="BalloonText">
    <w:name w:val="Balloon Text"/>
    <w:basedOn w:val="Normal"/>
    <w:link w:val="BalloonTextChar"/>
    <w:uiPriority w:val="99"/>
    <w:semiHidden/>
    <w:unhideWhenUsed/>
    <w:rsid w:val="00464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KICE</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flynn</dc:creator>
  <cp:keywords/>
  <dc:description/>
  <cp:lastModifiedBy>samantha cockshell</cp:lastModifiedBy>
  <cp:revision>3</cp:revision>
  <cp:lastPrinted>2018-07-16T06:28:00Z</cp:lastPrinted>
  <dcterms:created xsi:type="dcterms:W3CDTF">2018-07-22T23:06:00Z</dcterms:created>
  <dcterms:modified xsi:type="dcterms:W3CDTF">2018-08-07T06:03:00Z</dcterms:modified>
</cp:coreProperties>
</file>