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47" w:rsidRPr="00174028" w:rsidRDefault="00E47447" w:rsidP="00E47447">
      <w:pPr>
        <w:jc w:val="center"/>
        <w:rPr>
          <w:rFonts w:ascii="Arial" w:hAnsi="Arial" w:cs="Arial"/>
          <w:b/>
          <w:sz w:val="36"/>
          <w:szCs w:val="36"/>
        </w:rPr>
      </w:pPr>
      <w:r w:rsidRPr="00174028">
        <w:rPr>
          <w:rFonts w:ascii="Arial" w:hAnsi="Arial" w:cs="Arial"/>
          <w:b/>
          <w:sz w:val="36"/>
          <w:szCs w:val="36"/>
        </w:rPr>
        <w:t xml:space="preserve">Stage 1 </w:t>
      </w:r>
      <w:r w:rsidR="00BF66A6" w:rsidRPr="00174028">
        <w:rPr>
          <w:rFonts w:ascii="Arial" w:hAnsi="Arial" w:cs="Arial"/>
          <w:b/>
          <w:sz w:val="36"/>
          <w:szCs w:val="36"/>
        </w:rPr>
        <w:t>English</w:t>
      </w:r>
      <w:r w:rsidR="002E7E7B">
        <w:rPr>
          <w:rFonts w:ascii="Arial" w:hAnsi="Arial" w:cs="Arial"/>
          <w:b/>
          <w:sz w:val="36"/>
          <w:szCs w:val="36"/>
        </w:rPr>
        <w:t xml:space="preserve"> 2018</w:t>
      </w:r>
      <w:r w:rsidR="00FD5DF5">
        <w:rPr>
          <w:rFonts w:ascii="Arial" w:hAnsi="Arial" w:cs="Arial"/>
          <w:b/>
          <w:sz w:val="36"/>
          <w:szCs w:val="36"/>
        </w:rPr>
        <w:t>: Semester 2</w:t>
      </w:r>
      <w:r w:rsidRPr="00174028">
        <w:rPr>
          <w:rFonts w:ascii="Arial" w:hAnsi="Arial" w:cs="Arial"/>
          <w:b/>
          <w:sz w:val="36"/>
          <w:szCs w:val="36"/>
        </w:rPr>
        <w:t xml:space="preserve"> Overview</w:t>
      </w:r>
    </w:p>
    <w:p w:rsidR="00E47447" w:rsidRDefault="00FD5DF5" w:rsidP="00E474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Theme: Disability</w:t>
      </w:r>
    </w:p>
    <w:p w:rsidR="00F01A58" w:rsidRPr="00F01A58" w:rsidRDefault="00F01A58" w:rsidP="00F01A5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Teacher: Kimball Cuddihy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4596"/>
        <w:gridCol w:w="4090"/>
      </w:tblGrid>
      <w:tr w:rsidR="00E47447" w:rsidRPr="008D60B5" w:rsidTr="00BC0215">
        <w:trPr>
          <w:trHeight w:val="401"/>
        </w:trPr>
        <w:tc>
          <w:tcPr>
            <w:tcW w:w="1484" w:type="dxa"/>
            <w:shd w:val="clear" w:color="auto" w:fill="D9D9D9"/>
          </w:tcPr>
          <w:p w:rsidR="00E47447" w:rsidRPr="008772BF" w:rsidRDefault="00E47447" w:rsidP="00F95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772BF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4596" w:type="dxa"/>
            <w:shd w:val="clear" w:color="auto" w:fill="D9D9D9"/>
          </w:tcPr>
          <w:p w:rsidR="00E47447" w:rsidRPr="008772BF" w:rsidRDefault="00E47447" w:rsidP="00F95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2BF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090" w:type="dxa"/>
            <w:shd w:val="clear" w:color="auto" w:fill="D9D9D9"/>
          </w:tcPr>
          <w:p w:rsidR="00E47447" w:rsidRPr="008772BF" w:rsidRDefault="00E47447" w:rsidP="00F957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72BF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E47447" w:rsidRPr="008D60B5" w:rsidTr="00BC0215">
        <w:trPr>
          <w:trHeight w:val="2894"/>
        </w:trPr>
        <w:tc>
          <w:tcPr>
            <w:tcW w:w="1484" w:type="dxa"/>
          </w:tcPr>
          <w:p w:rsidR="00E47447" w:rsidRPr="008772BF" w:rsidRDefault="002E7E7B" w:rsidP="00F95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1-3</w:t>
            </w:r>
          </w:p>
        </w:tc>
        <w:tc>
          <w:tcPr>
            <w:tcW w:w="4596" w:type="dxa"/>
            <w:vAlign w:val="center"/>
          </w:tcPr>
          <w:p w:rsidR="00E47447" w:rsidRPr="008772BF" w:rsidRDefault="00F9570C" w:rsidP="00F01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 xml:space="preserve">Students read the novel </w:t>
            </w:r>
            <w:r w:rsidRPr="008772BF">
              <w:rPr>
                <w:rFonts w:ascii="Arial" w:hAnsi="Arial" w:cs="Arial"/>
                <w:i/>
                <w:sz w:val="22"/>
                <w:szCs w:val="22"/>
              </w:rPr>
              <w:t>Game as Ned.</w:t>
            </w:r>
            <w:r w:rsidRPr="008772BF">
              <w:rPr>
                <w:rFonts w:ascii="Arial" w:hAnsi="Arial" w:cs="Arial"/>
                <w:sz w:val="22"/>
                <w:szCs w:val="22"/>
              </w:rPr>
              <w:t xml:space="preserve"> They create a response discussing the ways the author tries to connect with his younger readers and fulfil his purposes for writing the novel.</w:t>
            </w:r>
          </w:p>
        </w:tc>
        <w:tc>
          <w:tcPr>
            <w:tcW w:w="4090" w:type="dxa"/>
            <w:vAlign w:val="center"/>
          </w:tcPr>
          <w:p w:rsidR="00E47447" w:rsidRPr="008772BF" w:rsidRDefault="00E47447" w:rsidP="00F9570C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01A58" w:rsidRPr="008772BF">
              <w:rPr>
                <w:rFonts w:ascii="Arial" w:hAnsi="Arial" w:cs="Arial"/>
                <w:b/>
                <w:sz w:val="22"/>
                <w:szCs w:val="22"/>
              </w:rPr>
              <w:t>ext Response</w:t>
            </w:r>
          </w:p>
          <w:p w:rsidR="00E47447" w:rsidRPr="008772BF" w:rsidRDefault="00E47447" w:rsidP="00F9570C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F49" w:rsidRPr="008772BF" w:rsidRDefault="00C42F49" w:rsidP="00C42F49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Written text up to a maximum of 80</w:t>
            </w:r>
            <w:r w:rsidR="00F9570C" w:rsidRPr="008772BF">
              <w:rPr>
                <w:rFonts w:ascii="Arial" w:hAnsi="Arial" w:cs="Arial"/>
                <w:sz w:val="22"/>
                <w:szCs w:val="22"/>
              </w:rPr>
              <w:t>0 words</w:t>
            </w:r>
            <w:r w:rsidRPr="008772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EA0" w:rsidRDefault="00DC4EA0" w:rsidP="00F9570C">
            <w:pPr>
              <w:rPr>
                <w:rFonts w:ascii="Arial" w:hAnsi="Arial" w:cs="Arial"/>
                <w:sz w:val="22"/>
                <w:szCs w:val="22"/>
              </w:rPr>
            </w:pPr>
          </w:p>
          <w:p w:rsidR="00E47447" w:rsidRPr="008772BF" w:rsidRDefault="00E47447" w:rsidP="00F9570C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Summative Assessment Task (20%)</w:t>
            </w:r>
          </w:p>
        </w:tc>
      </w:tr>
      <w:tr w:rsidR="00C30031" w:rsidRPr="008D60B5" w:rsidTr="00BC0215">
        <w:trPr>
          <w:trHeight w:val="3113"/>
        </w:trPr>
        <w:tc>
          <w:tcPr>
            <w:tcW w:w="1484" w:type="dxa"/>
          </w:tcPr>
          <w:p w:rsidR="00C30031" w:rsidRPr="008772BF" w:rsidRDefault="002E7E7B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4-7</w:t>
            </w:r>
          </w:p>
        </w:tc>
        <w:tc>
          <w:tcPr>
            <w:tcW w:w="4596" w:type="dxa"/>
            <w:vAlign w:val="center"/>
          </w:tcPr>
          <w:p w:rsidR="00C30031" w:rsidRPr="008772BF" w:rsidRDefault="00F9570C" w:rsidP="00C30031">
            <w:pPr>
              <w:pStyle w:val="LAPTableBullets"/>
              <w:numPr>
                <w:ilvl w:val="0"/>
                <w:numId w:val="0"/>
              </w:numPr>
              <w:rPr>
                <w:b/>
                <w:i/>
                <w:sz w:val="22"/>
                <w:szCs w:val="22"/>
                <w:lang w:val="en-US"/>
              </w:rPr>
            </w:pPr>
            <w:r w:rsidRPr="008772BF">
              <w:rPr>
                <w:sz w:val="22"/>
                <w:szCs w:val="22"/>
              </w:rPr>
              <w:t>Students view</w:t>
            </w:r>
            <w:r w:rsidRPr="008772BF">
              <w:rPr>
                <w:i/>
                <w:sz w:val="22"/>
                <w:szCs w:val="22"/>
              </w:rPr>
              <w:t xml:space="preserve"> The Black Balloon</w:t>
            </w:r>
            <w:r w:rsidRPr="008772BF">
              <w:rPr>
                <w:sz w:val="22"/>
                <w:szCs w:val="22"/>
              </w:rPr>
              <w:t xml:space="preserve">, and choose an important passage from the film to closely analyse the way film techniques are used to influence themselves as teenagers </w:t>
            </w:r>
            <w:r w:rsidR="002E7E7B">
              <w:rPr>
                <w:sz w:val="22"/>
                <w:szCs w:val="22"/>
              </w:rPr>
              <w:t>to feel empathy for Charlie, Thomas, or Jackie</w:t>
            </w:r>
            <w:r w:rsidRPr="008772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90" w:type="dxa"/>
            <w:vAlign w:val="center"/>
          </w:tcPr>
          <w:p w:rsidR="00C30031" w:rsidRPr="008772BF" w:rsidRDefault="00F9570C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BF">
              <w:rPr>
                <w:rFonts w:ascii="Arial" w:hAnsi="Arial" w:cs="Arial"/>
                <w:b/>
                <w:sz w:val="22"/>
                <w:szCs w:val="22"/>
              </w:rPr>
              <w:t>Text Response</w:t>
            </w:r>
          </w:p>
          <w:p w:rsidR="00DC4EA0" w:rsidRDefault="00DC4EA0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1" w:rsidRPr="008772BF" w:rsidRDefault="00C30031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Oral presentation – 5 minutes maximum</w:t>
            </w:r>
          </w:p>
          <w:p w:rsidR="00361352" w:rsidRDefault="00361352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EA0" w:rsidRDefault="00DC4EA0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1" w:rsidRPr="008772BF" w:rsidRDefault="00F9570C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Summative Assessment Task (20</w:t>
            </w:r>
            <w:r w:rsidR="00C30031" w:rsidRPr="008772BF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C30031" w:rsidRPr="008D60B5" w:rsidTr="00BC0215">
        <w:trPr>
          <w:trHeight w:val="3090"/>
        </w:trPr>
        <w:tc>
          <w:tcPr>
            <w:tcW w:w="1484" w:type="dxa"/>
          </w:tcPr>
          <w:p w:rsidR="00C30031" w:rsidRPr="008772BF" w:rsidRDefault="002E7E7B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8-2</w:t>
            </w:r>
          </w:p>
        </w:tc>
        <w:tc>
          <w:tcPr>
            <w:tcW w:w="4596" w:type="dxa"/>
            <w:vAlign w:val="center"/>
          </w:tcPr>
          <w:p w:rsidR="008772BF" w:rsidRPr="008772BF" w:rsidRDefault="008772BF" w:rsidP="008772BF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Film an interview where the main character is either a person living with a disability or closely connected to a person living with a disability (such as a parent, carer, sibling or friend).</w:t>
            </w:r>
          </w:p>
          <w:p w:rsidR="00C30031" w:rsidRPr="008772BF" w:rsidRDefault="00C30031" w:rsidP="00877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:rsidR="00C30031" w:rsidRPr="008772BF" w:rsidRDefault="008772BF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b/>
                <w:sz w:val="22"/>
                <w:szCs w:val="22"/>
              </w:rPr>
              <w:t>Text Production</w:t>
            </w:r>
            <w:r w:rsidR="00C30031" w:rsidRPr="00877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BF8" w:rsidRPr="008772BF" w:rsidRDefault="00314BF8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EA0" w:rsidRDefault="00BC3B8F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5-minute</w:t>
            </w:r>
            <w:r w:rsidR="008772BF" w:rsidRPr="008772BF">
              <w:rPr>
                <w:rFonts w:ascii="Arial" w:hAnsi="Arial" w:cs="Arial"/>
                <w:sz w:val="22"/>
                <w:szCs w:val="22"/>
              </w:rPr>
              <w:t xml:space="preserve"> oral/multimodal equivalent presentation.</w:t>
            </w:r>
            <w:r w:rsidR="00897A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2E7F" w:rsidRDefault="00542E7F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1" w:rsidRPr="008772BF" w:rsidRDefault="008772BF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Summative Assessment Task (25</w:t>
            </w:r>
            <w:r w:rsidR="00C30031" w:rsidRPr="008772BF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C30031" w:rsidRPr="008D60B5" w:rsidTr="00BC0215">
        <w:trPr>
          <w:trHeight w:val="3359"/>
        </w:trPr>
        <w:tc>
          <w:tcPr>
            <w:tcW w:w="1484" w:type="dxa"/>
          </w:tcPr>
          <w:p w:rsidR="00C30031" w:rsidRPr="008772BF" w:rsidRDefault="002E7E7B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3-7</w:t>
            </w:r>
          </w:p>
          <w:p w:rsidR="00C30031" w:rsidRPr="008772BF" w:rsidRDefault="00C30031" w:rsidP="00C30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0031" w:rsidRPr="008772BF" w:rsidRDefault="00C30031" w:rsidP="00C300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:rsidR="002E7E7B" w:rsidRPr="002E7E7B" w:rsidRDefault="002E7E7B" w:rsidP="002E7E7B">
            <w:pPr>
              <w:rPr>
                <w:rFonts w:ascii="Arial" w:hAnsi="Arial" w:cs="Arial"/>
                <w:sz w:val="22"/>
                <w:szCs w:val="22"/>
              </w:rPr>
            </w:pPr>
            <w:r w:rsidRPr="002E7E7B">
              <w:rPr>
                <w:rFonts w:ascii="Arial" w:hAnsi="Arial" w:cs="Arial"/>
                <w:sz w:val="22"/>
                <w:szCs w:val="22"/>
                <w:lang w:val="en-US"/>
              </w:rPr>
              <w:t>Students choose two examples of advertisements which use a differing form to sell a similar product, in order to compare and contrast their form, purpose, language, audience and context.  They choose one multi-modal/moving media ad and one static print ad.</w:t>
            </w:r>
          </w:p>
          <w:p w:rsidR="00C30031" w:rsidRPr="002E7E7B" w:rsidRDefault="00C30031" w:rsidP="00C300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0" w:type="dxa"/>
            <w:vAlign w:val="center"/>
          </w:tcPr>
          <w:p w:rsidR="00C30031" w:rsidRPr="008772BF" w:rsidRDefault="00C30031" w:rsidP="00C30031">
            <w:pPr>
              <w:pStyle w:val="LAPTableText"/>
              <w:rPr>
                <w:b/>
                <w:sz w:val="22"/>
                <w:szCs w:val="22"/>
                <w:lang w:val="en-US"/>
              </w:rPr>
            </w:pPr>
            <w:r w:rsidRPr="008772BF">
              <w:rPr>
                <w:b/>
                <w:sz w:val="22"/>
                <w:szCs w:val="22"/>
                <w:lang w:val="en-US"/>
              </w:rPr>
              <w:t>Intertextual Study</w:t>
            </w:r>
          </w:p>
          <w:p w:rsidR="00DC4EA0" w:rsidRDefault="008772BF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 xml:space="preserve">Essay in written form up to a maximum of 1000 words; a </w:t>
            </w:r>
            <w:r w:rsidR="00BC3B8F" w:rsidRPr="008772BF">
              <w:rPr>
                <w:rFonts w:ascii="Arial" w:hAnsi="Arial" w:cs="Arial"/>
                <w:sz w:val="22"/>
                <w:szCs w:val="22"/>
              </w:rPr>
              <w:t>6-minute</w:t>
            </w:r>
            <w:r w:rsidRPr="008772BF">
              <w:rPr>
                <w:rFonts w:ascii="Arial" w:hAnsi="Arial" w:cs="Arial"/>
                <w:sz w:val="22"/>
                <w:szCs w:val="22"/>
              </w:rPr>
              <w:t xml:space="preserve"> oral presentation; or the multimodal equivalent. </w:t>
            </w:r>
          </w:p>
          <w:p w:rsidR="00DC4EA0" w:rsidRDefault="00DC4EA0" w:rsidP="00C30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1" w:rsidRPr="008772BF" w:rsidRDefault="00C30031" w:rsidP="00C30031">
            <w:pPr>
              <w:rPr>
                <w:rFonts w:ascii="Arial" w:hAnsi="Arial" w:cs="Arial"/>
                <w:sz w:val="22"/>
                <w:szCs w:val="22"/>
              </w:rPr>
            </w:pPr>
            <w:r w:rsidRPr="008772BF">
              <w:rPr>
                <w:rFonts w:ascii="Arial" w:hAnsi="Arial" w:cs="Arial"/>
                <w:sz w:val="22"/>
                <w:szCs w:val="22"/>
              </w:rPr>
              <w:t>Summative Assessment Task (35%)</w:t>
            </w:r>
          </w:p>
        </w:tc>
      </w:tr>
    </w:tbl>
    <w:p w:rsidR="00D4696E" w:rsidRPr="008D60B5" w:rsidRDefault="00D4696E" w:rsidP="00D4696E">
      <w:pPr>
        <w:rPr>
          <w:rFonts w:ascii="Arial" w:hAnsi="Arial" w:cs="Arial"/>
          <w:sz w:val="22"/>
          <w:szCs w:val="22"/>
        </w:rPr>
      </w:pPr>
    </w:p>
    <w:p w:rsidR="00A66F76" w:rsidRPr="00BF79C9" w:rsidRDefault="00450FF5" w:rsidP="00F01A58">
      <w:pPr>
        <w:ind w:left="2880" w:firstLine="720"/>
        <w:rPr>
          <w:rFonts w:ascii="Arial" w:hAnsi="Arial" w:cs="Arial"/>
        </w:rPr>
      </w:pPr>
      <w:r w:rsidRPr="00174028">
        <w:rPr>
          <w:rFonts w:ascii="Arial" w:hAnsi="Arial" w:cs="Arial"/>
        </w:rPr>
        <w:t xml:space="preserve"> </w:t>
      </w:r>
    </w:p>
    <w:sectPr w:rsidR="00A66F76" w:rsidRPr="00BF79C9" w:rsidSect="00F9570C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47"/>
    <w:rsid w:val="000824EE"/>
    <w:rsid w:val="000B485F"/>
    <w:rsid w:val="001266E1"/>
    <w:rsid w:val="001376B9"/>
    <w:rsid w:val="00174028"/>
    <w:rsid w:val="00213881"/>
    <w:rsid w:val="00272751"/>
    <w:rsid w:val="002C02B7"/>
    <w:rsid w:val="002D1C8E"/>
    <w:rsid w:val="002E6FCC"/>
    <w:rsid w:val="002E7E7B"/>
    <w:rsid w:val="00314BF8"/>
    <w:rsid w:val="00361352"/>
    <w:rsid w:val="003B79D6"/>
    <w:rsid w:val="00450FF5"/>
    <w:rsid w:val="00542E7F"/>
    <w:rsid w:val="00622084"/>
    <w:rsid w:val="008772BF"/>
    <w:rsid w:val="008828FD"/>
    <w:rsid w:val="00897AC6"/>
    <w:rsid w:val="008A26D7"/>
    <w:rsid w:val="008D60B5"/>
    <w:rsid w:val="009447CE"/>
    <w:rsid w:val="00967A75"/>
    <w:rsid w:val="00A03504"/>
    <w:rsid w:val="00A66F76"/>
    <w:rsid w:val="00A7545D"/>
    <w:rsid w:val="00AA4A0D"/>
    <w:rsid w:val="00AD6548"/>
    <w:rsid w:val="00BC0215"/>
    <w:rsid w:val="00BC3B8F"/>
    <w:rsid w:val="00BF66A6"/>
    <w:rsid w:val="00BF79C9"/>
    <w:rsid w:val="00C30031"/>
    <w:rsid w:val="00C42F49"/>
    <w:rsid w:val="00C8209A"/>
    <w:rsid w:val="00D23E92"/>
    <w:rsid w:val="00D4696E"/>
    <w:rsid w:val="00DC4EA0"/>
    <w:rsid w:val="00DD6B92"/>
    <w:rsid w:val="00E271DB"/>
    <w:rsid w:val="00E47447"/>
    <w:rsid w:val="00EC21D4"/>
    <w:rsid w:val="00F01A58"/>
    <w:rsid w:val="00F63F04"/>
    <w:rsid w:val="00F87133"/>
    <w:rsid w:val="00F9570C"/>
    <w:rsid w:val="00FC2891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49FCD-C2CC-409C-B5B3-582B261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D23E92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TableBullets">
    <w:name w:val="LAP Table Bullets"/>
    <w:qFormat/>
    <w:rsid w:val="00C30031"/>
    <w:pPr>
      <w:numPr>
        <w:numId w:val="1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D45C-5436-4D94-81E3-6D1B8603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peckover</dc:creator>
  <cp:lastModifiedBy>samantha cockshell</cp:lastModifiedBy>
  <cp:revision>4</cp:revision>
  <dcterms:created xsi:type="dcterms:W3CDTF">2018-07-02T03:33:00Z</dcterms:created>
  <dcterms:modified xsi:type="dcterms:W3CDTF">2018-08-09T00:40:00Z</dcterms:modified>
</cp:coreProperties>
</file>